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47E" w:rsidRPr="000277D6" w:rsidRDefault="00C16A13" w:rsidP="000F647E">
      <w:pPr>
        <w:spacing w:after="0" w:line="240" w:lineRule="auto"/>
        <w:jc w:val="both"/>
        <w:rPr>
          <w:rFonts w:ascii="Times New Roman" w:hAnsi="Times New Roman" w:cs="Times New Roman"/>
          <w:sz w:val="20"/>
          <w:szCs w:val="20"/>
        </w:rPr>
      </w:pPr>
      <w:r w:rsidRPr="000277D6">
        <w:rPr>
          <w:rFonts w:ascii="Times New Roman" w:eastAsia="Calibri" w:hAnsi="Times New Roman" w:cs="Times New Roman"/>
          <w:sz w:val="20"/>
          <w:szCs w:val="20"/>
        </w:rPr>
        <w:t>ПУБЛІЧНЕ АКЦІОНЕРНЕ ТОВАРИСТВО</w:t>
      </w:r>
      <w:r w:rsidRPr="000277D6">
        <w:rPr>
          <w:rFonts w:ascii="Times New Roman" w:eastAsia="Calibri" w:hAnsi="Times New Roman" w:cs="Times New Roman"/>
          <w:b/>
          <w:sz w:val="20"/>
          <w:szCs w:val="20"/>
        </w:rPr>
        <w:t xml:space="preserve"> </w:t>
      </w:r>
      <w:r w:rsidRPr="000277D6">
        <w:rPr>
          <w:rFonts w:ascii="Times New Roman" w:eastAsia="Calibri" w:hAnsi="Times New Roman" w:cs="Times New Roman"/>
          <w:sz w:val="20"/>
          <w:szCs w:val="20"/>
        </w:rPr>
        <w:t>«</w:t>
      </w:r>
      <w:r w:rsidR="00101901" w:rsidRPr="000277D6">
        <w:rPr>
          <w:rFonts w:ascii="Times New Roman" w:hAnsi="Times New Roman" w:cs="Times New Roman"/>
          <w:sz w:val="20"/>
          <w:szCs w:val="20"/>
        </w:rPr>
        <w:t xml:space="preserve">РІВНЕНСЬКИЙ ЗАВОД НАДМІЦНИХ ЗАЛІЗОБЕТОННИХ КОНСТРУКЦІЙ»  (Код за ЄДРПОУ 05505696) </w:t>
      </w:r>
      <w:r w:rsidRPr="000277D6">
        <w:rPr>
          <w:rFonts w:ascii="Times New Roman" w:eastAsia="Calibri" w:hAnsi="Times New Roman" w:cs="Times New Roman"/>
          <w:sz w:val="20"/>
          <w:szCs w:val="20"/>
        </w:rPr>
        <w:t>повідомляє, що Наглядовою радою Товариства прийнято рішення про проведення чергових  загальних зборів акціонерів (надалі – «Загальні збори»), які відбудуться 2</w:t>
      </w:r>
      <w:r w:rsidR="00101901" w:rsidRPr="000277D6">
        <w:rPr>
          <w:rFonts w:ascii="Times New Roman" w:eastAsia="Calibri" w:hAnsi="Times New Roman" w:cs="Times New Roman"/>
          <w:sz w:val="20"/>
          <w:szCs w:val="20"/>
        </w:rPr>
        <w:t>0</w:t>
      </w:r>
      <w:r w:rsidRPr="000277D6">
        <w:rPr>
          <w:rFonts w:ascii="Times New Roman" w:eastAsia="Calibri" w:hAnsi="Times New Roman" w:cs="Times New Roman"/>
          <w:sz w:val="20"/>
          <w:szCs w:val="20"/>
        </w:rPr>
        <w:t xml:space="preserve"> квітня 2017 року о</w:t>
      </w:r>
      <w:r w:rsidR="009E2B40" w:rsidRPr="000277D6">
        <w:rPr>
          <w:rFonts w:ascii="Times New Roman" w:eastAsia="Calibri" w:hAnsi="Times New Roman" w:cs="Times New Roman"/>
          <w:sz w:val="20"/>
          <w:szCs w:val="20"/>
        </w:rPr>
        <w:t>б</w:t>
      </w:r>
      <w:r w:rsidRPr="000277D6">
        <w:rPr>
          <w:rFonts w:ascii="Times New Roman" w:eastAsia="Calibri" w:hAnsi="Times New Roman" w:cs="Times New Roman"/>
          <w:sz w:val="20"/>
          <w:szCs w:val="20"/>
        </w:rPr>
        <w:t xml:space="preserve"> 1</w:t>
      </w:r>
      <w:r w:rsidR="00101901" w:rsidRPr="000277D6">
        <w:rPr>
          <w:rFonts w:ascii="Times New Roman" w:eastAsia="Calibri" w:hAnsi="Times New Roman" w:cs="Times New Roman"/>
          <w:sz w:val="20"/>
          <w:szCs w:val="20"/>
        </w:rPr>
        <w:t>1</w:t>
      </w:r>
      <w:r w:rsidRPr="000277D6">
        <w:rPr>
          <w:rFonts w:ascii="Times New Roman" w:eastAsia="Calibri" w:hAnsi="Times New Roman" w:cs="Times New Roman"/>
          <w:sz w:val="20"/>
          <w:szCs w:val="20"/>
        </w:rPr>
        <w:t xml:space="preserve"> год. 00 хв. за адресою: Україна, </w:t>
      </w:r>
      <w:r w:rsidR="000F647E" w:rsidRPr="000277D6">
        <w:rPr>
          <w:rFonts w:ascii="Times New Roman" w:hAnsi="Times New Roman" w:cs="Times New Roman"/>
          <w:sz w:val="20"/>
          <w:szCs w:val="20"/>
        </w:rPr>
        <w:t>Рівненська обл., Рівненський р-н, с. Городок, вул. Промислова, буд. 1а, кабінет бухгалтерії.</w:t>
      </w:r>
    </w:p>
    <w:p w:rsidR="00C16A13" w:rsidRPr="000277D6" w:rsidRDefault="00C16A13" w:rsidP="005129BB">
      <w:pPr>
        <w:spacing w:after="0" w:line="240" w:lineRule="auto"/>
        <w:jc w:val="both"/>
        <w:rPr>
          <w:rFonts w:ascii="Times New Roman" w:eastAsia="Calibri" w:hAnsi="Times New Roman" w:cs="Times New Roman"/>
          <w:sz w:val="20"/>
          <w:szCs w:val="20"/>
        </w:rPr>
      </w:pPr>
      <w:r w:rsidRPr="000277D6">
        <w:rPr>
          <w:rFonts w:ascii="Times New Roman" w:eastAsia="Calibri" w:hAnsi="Times New Roman" w:cs="Times New Roman"/>
          <w:sz w:val="20"/>
          <w:szCs w:val="20"/>
        </w:rPr>
        <w:t xml:space="preserve">Реєстрація акціонерів та їх повноважних  представників проводитиметься з </w:t>
      </w:r>
      <w:r w:rsidR="000F647E" w:rsidRPr="000277D6">
        <w:rPr>
          <w:rFonts w:ascii="Times New Roman" w:hAnsi="Times New Roman" w:cs="Times New Roman"/>
          <w:sz w:val="20"/>
          <w:szCs w:val="20"/>
        </w:rPr>
        <w:t>з 10год. 00хв. до 10 год. 45 хв</w:t>
      </w:r>
      <w:r w:rsidRPr="000277D6">
        <w:rPr>
          <w:rFonts w:ascii="Times New Roman" w:eastAsia="Calibri" w:hAnsi="Times New Roman" w:cs="Times New Roman"/>
          <w:sz w:val="20"/>
          <w:szCs w:val="20"/>
        </w:rPr>
        <w:t xml:space="preserve">. за вищевказаною адресою проведення Загальних зборів. </w:t>
      </w:r>
    </w:p>
    <w:p w:rsidR="00B50F57" w:rsidRPr="000277D6" w:rsidRDefault="00C16A13" w:rsidP="005129BB">
      <w:pPr>
        <w:spacing w:after="0" w:line="240" w:lineRule="auto"/>
        <w:jc w:val="both"/>
        <w:rPr>
          <w:rFonts w:ascii="Times New Roman" w:hAnsi="Times New Roman" w:cs="Times New Roman"/>
          <w:sz w:val="20"/>
          <w:szCs w:val="20"/>
        </w:rPr>
      </w:pPr>
      <w:r w:rsidRPr="000277D6">
        <w:rPr>
          <w:rFonts w:ascii="Times New Roman" w:eastAsia="Calibri" w:hAnsi="Times New Roman" w:cs="Times New Roman"/>
          <w:sz w:val="20"/>
          <w:szCs w:val="20"/>
        </w:rPr>
        <w:t>Дата складання переліку акціонерів, які мають право на участь у Зборах – «</w:t>
      </w:r>
      <w:r w:rsidR="000F647E" w:rsidRPr="000277D6">
        <w:rPr>
          <w:rFonts w:ascii="Times New Roman" w:eastAsia="Calibri" w:hAnsi="Times New Roman" w:cs="Times New Roman"/>
          <w:sz w:val="20"/>
          <w:szCs w:val="20"/>
        </w:rPr>
        <w:t>13</w:t>
      </w:r>
      <w:r w:rsidRPr="000277D6">
        <w:rPr>
          <w:rFonts w:ascii="Times New Roman" w:eastAsia="Calibri" w:hAnsi="Times New Roman" w:cs="Times New Roman"/>
          <w:sz w:val="20"/>
          <w:szCs w:val="20"/>
        </w:rPr>
        <w:t>» квітня 2017 року  (станом на 24.00 год.).</w:t>
      </w:r>
    </w:p>
    <w:p w:rsidR="00BC5391" w:rsidRPr="000277D6" w:rsidRDefault="00212B80" w:rsidP="00B3727A">
      <w:pPr>
        <w:jc w:val="center"/>
        <w:rPr>
          <w:rFonts w:ascii="Times New Roman" w:hAnsi="Times New Roman" w:cs="Times New Roman"/>
          <w:sz w:val="20"/>
          <w:szCs w:val="20"/>
        </w:rPr>
      </w:pPr>
      <w:r w:rsidRPr="000277D6">
        <w:rPr>
          <w:rFonts w:ascii="Times New Roman" w:hAnsi="Times New Roman" w:cs="Times New Roman"/>
          <w:sz w:val="20"/>
          <w:szCs w:val="20"/>
        </w:rPr>
        <w:t xml:space="preserve">ПРОЕКТ </w:t>
      </w:r>
      <w:r w:rsidR="00BC5391" w:rsidRPr="000277D6">
        <w:rPr>
          <w:rFonts w:ascii="Times New Roman" w:hAnsi="Times New Roman" w:cs="Times New Roman"/>
          <w:sz w:val="20"/>
          <w:szCs w:val="20"/>
        </w:rPr>
        <w:t>ПОРЯДК</w:t>
      </w:r>
      <w:r w:rsidRPr="000277D6">
        <w:rPr>
          <w:rFonts w:ascii="Times New Roman" w:hAnsi="Times New Roman" w:cs="Times New Roman"/>
          <w:sz w:val="20"/>
          <w:szCs w:val="20"/>
        </w:rPr>
        <w:t>У</w:t>
      </w:r>
      <w:r w:rsidR="00BC5391" w:rsidRPr="000277D6">
        <w:rPr>
          <w:rFonts w:ascii="Times New Roman" w:hAnsi="Times New Roman" w:cs="Times New Roman"/>
          <w:sz w:val="20"/>
          <w:szCs w:val="20"/>
        </w:rPr>
        <w:t xml:space="preserve"> ДЕНН</w:t>
      </w:r>
      <w:r w:rsidRPr="000277D6">
        <w:rPr>
          <w:rFonts w:ascii="Times New Roman" w:hAnsi="Times New Roman" w:cs="Times New Roman"/>
          <w:sz w:val="20"/>
          <w:szCs w:val="20"/>
        </w:rPr>
        <w:t>ОГО</w:t>
      </w:r>
      <w:r w:rsidR="00B50F57" w:rsidRPr="000277D6">
        <w:rPr>
          <w:rFonts w:ascii="Times New Roman" w:hAnsi="Times New Roman" w:cs="Times New Roman"/>
          <w:sz w:val="20"/>
          <w:szCs w:val="20"/>
        </w:rPr>
        <w:t xml:space="preserve"> та проекти рішень</w:t>
      </w:r>
      <w:r w:rsidR="00BC5391" w:rsidRPr="000277D6">
        <w:rPr>
          <w:rFonts w:ascii="Times New Roman" w:hAnsi="Times New Roman" w:cs="Times New Roman"/>
          <w:sz w:val="20"/>
          <w:szCs w:val="20"/>
        </w:rPr>
        <w:t>:</w:t>
      </w:r>
    </w:p>
    <w:p w:rsidR="00B50F57" w:rsidRPr="000277D6" w:rsidRDefault="00B50F57" w:rsidP="009E2B40">
      <w:pPr>
        <w:spacing w:after="0" w:line="240" w:lineRule="auto"/>
        <w:jc w:val="both"/>
        <w:rPr>
          <w:rFonts w:ascii="Times New Roman" w:hAnsi="Times New Roman" w:cs="Times New Roman"/>
          <w:i/>
          <w:sz w:val="20"/>
          <w:szCs w:val="20"/>
        </w:rPr>
      </w:pPr>
      <w:r w:rsidRPr="000277D6">
        <w:rPr>
          <w:rFonts w:ascii="Times New Roman" w:hAnsi="Times New Roman" w:cs="Times New Roman"/>
          <w:sz w:val="20"/>
          <w:szCs w:val="20"/>
        </w:rPr>
        <w:t>1.</w:t>
      </w:r>
      <w:r w:rsidR="00AA1D9A" w:rsidRPr="000277D6">
        <w:rPr>
          <w:rFonts w:ascii="Times New Roman" w:hAnsi="Times New Roman" w:cs="Times New Roman"/>
          <w:sz w:val="20"/>
          <w:szCs w:val="20"/>
        </w:rPr>
        <w:t>Про обрання лічильної комісії Загальних зборів Товариства.</w:t>
      </w:r>
      <w:r w:rsidR="00733C1F" w:rsidRPr="000277D6">
        <w:rPr>
          <w:rFonts w:ascii="Times New Roman" w:hAnsi="Times New Roman" w:cs="Times New Roman"/>
          <w:sz w:val="20"/>
          <w:szCs w:val="20"/>
          <w:lang w:val="ru-RU"/>
        </w:rPr>
        <w:t xml:space="preserve"> </w:t>
      </w:r>
      <w:r w:rsidRPr="000277D6">
        <w:rPr>
          <w:rFonts w:ascii="Times New Roman" w:hAnsi="Times New Roman" w:cs="Times New Roman"/>
          <w:i/>
          <w:sz w:val="20"/>
          <w:szCs w:val="20"/>
        </w:rPr>
        <w:t xml:space="preserve">Обрати лічильну комісію у наступному складі: </w:t>
      </w:r>
    </w:p>
    <w:p w:rsidR="00B50F57" w:rsidRPr="000277D6" w:rsidRDefault="00B50F57" w:rsidP="009E2B40">
      <w:pPr>
        <w:spacing w:after="0" w:line="240" w:lineRule="auto"/>
        <w:jc w:val="both"/>
        <w:rPr>
          <w:rFonts w:ascii="Times New Roman" w:hAnsi="Times New Roman" w:cs="Times New Roman"/>
          <w:i/>
          <w:sz w:val="20"/>
          <w:szCs w:val="20"/>
        </w:rPr>
      </w:pPr>
      <w:r w:rsidRPr="000277D6">
        <w:rPr>
          <w:rFonts w:ascii="Times New Roman" w:hAnsi="Times New Roman" w:cs="Times New Roman"/>
          <w:i/>
          <w:sz w:val="20"/>
          <w:szCs w:val="20"/>
        </w:rPr>
        <w:t xml:space="preserve">Голова лічильної комісії – </w:t>
      </w:r>
      <w:r w:rsidR="00126027" w:rsidRPr="000277D6">
        <w:rPr>
          <w:rFonts w:ascii="Times New Roman" w:hAnsi="Times New Roman" w:cs="Times New Roman"/>
          <w:i/>
          <w:sz w:val="20"/>
          <w:szCs w:val="20"/>
        </w:rPr>
        <w:t>Шубіна О.В</w:t>
      </w:r>
      <w:r w:rsidR="007834D8" w:rsidRPr="000277D6">
        <w:rPr>
          <w:rFonts w:ascii="Times New Roman" w:hAnsi="Times New Roman" w:cs="Times New Roman"/>
          <w:i/>
          <w:sz w:val="20"/>
          <w:szCs w:val="20"/>
        </w:rPr>
        <w:t>.</w:t>
      </w:r>
      <w:r w:rsidRPr="000277D6">
        <w:rPr>
          <w:rFonts w:ascii="Times New Roman" w:hAnsi="Times New Roman" w:cs="Times New Roman"/>
          <w:i/>
          <w:sz w:val="20"/>
          <w:szCs w:val="20"/>
        </w:rPr>
        <w:t>;</w:t>
      </w:r>
    </w:p>
    <w:p w:rsidR="00B50F57" w:rsidRPr="000277D6" w:rsidRDefault="00B50F57" w:rsidP="009E2B40">
      <w:pPr>
        <w:spacing w:after="0" w:line="240" w:lineRule="auto"/>
        <w:jc w:val="both"/>
        <w:rPr>
          <w:rFonts w:ascii="Times New Roman" w:hAnsi="Times New Roman" w:cs="Times New Roman"/>
          <w:i/>
          <w:sz w:val="20"/>
          <w:szCs w:val="20"/>
        </w:rPr>
      </w:pPr>
      <w:r w:rsidRPr="000277D6">
        <w:rPr>
          <w:rFonts w:ascii="Times New Roman" w:hAnsi="Times New Roman" w:cs="Times New Roman"/>
          <w:i/>
          <w:sz w:val="20"/>
          <w:szCs w:val="20"/>
        </w:rPr>
        <w:t xml:space="preserve">Член лічильної комісії -  </w:t>
      </w:r>
      <w:r w:rsidR="00126027" w:rsidRPr="000277D6">
        <w:rPr>
          <w:rFonts w:ascii="Times New Roman" w:hAnsi="Times New Roman" w:cs="Times New Roman"/>
          <w:i/>
          <w:sz w:val="20"/>
          <w:szCs w:val="20"/>
        </w:rPr>
        <w:t>Бондаренко О.В</w:t>
      </w:r>
      <w:r w:rsidR="007834D8" w:rsidRPr="000277D6">
        <w:rPr>
          <w:rFonts w:ascii="Times New Roman" w:hAnsi="Times New Roman" w:cs="Times New Roman"/>
          <w:i/>
          <w:sz w:val="20"/>
          <w:szCs w:val="20"/>
        </w:rPr>
        <w:t>.</w:t>
      </w:r>
      <w:r w:rsidRPr="000277D6">
        <w:rPr>
          <w:rFonts w:ascii="Times New Roman" w:hAnsi="Times New Roman" w:cs="Times New Roman"/>
          <w:i/>
          <w:sz w:val="20"/>
          <w:szCs w:val="20"/>
        </w:rPr>
        <w:t>;</w:t>
      </w:r>
    </w:p>
    <w:p w:rsidR="00B50F57" w:rsidRPr="000277D6" w:rsidRDefault="00B50F57" w:rsidP="009E2B40">
      <w:pPr>
        <w:spacing w:after="0" w:line="240" w:lineRule="auto"/>
        <w:jc w:val="both"/>
        <w:rPr>
          <w:rFonts w:ascii="Times New Roman" w:hAnsi="Times New Roman" w:cs="Times New Roman"/>
          <w:i/>
          <w:sz w:val="20"/>
          <w:szCs w:val="20"/>
        </w:rPr>
      </w:pPr>
      <w:r w:rsidRPr="000277D6">
        <w:rPr>
          <w:rFonts w:ascii="Times New Roman" w:hAnsi="Times New Roman" w:cs="Times New Roman"/>
          <w:i/>
          <w:sz w:val="20"/>
          <w:szCs w:val="20"/>
        </w:rPr>
        <w:t xml:space="preserve">Член лічильної комісії – </w:t>
      </w:r>
      <w:r w:rsidR="00126027" w:rsidRPr="000277D6">
        <w:rPr>
          <w:rFonts w:ascii="Times New Roman" w:hAnsi="Times New Roman" w:cs="Times New Roman"/>
          <w:i/>
          <w:sz w:val="20"/>
          <w:szCs w:val="20"/>
        </w:rPr>
        <w:t>Оверченко С</w:t>
      </w:r>
      <w:r w:rsidR="007834D8" w:rsidRPr="000277D6">
        <w:rPr>
          <w:rFonts w:ascii="Times New Roman" w:hAnsi="Times New Roman" w:cs="Times New Roman"/>
          <w:i/>
          <w:sz w:val="20"/>
          <w:szCs w:val="20"/>
        </w:rPr>
        <w:t>.В.</w:t>
      </w:r>
    </w:p>
    <w:p w:rsidR="00126027" w:rsidRPr="000277D6" w:rsidRDefault="002B4404" w:rsidP="009E2B40">
      <w:pPr>
        <w:spacing w:after="0" w:line="240" w:lineRule="auto"/>
        <w:jc w:val="both"/>
        <w:rPr>
          <w:rFonts w:ascii="Times New Roman" w:hAnsi="Times New Roman" w:cs="Times New Roman"/>
          <w:iCs/>
          <w:sz w:val="20"/>
          <w:szCs w:val="20"/>
        </w:rPr>
      </w:pPr>
      <w:r w:rsidRPr="000277D6">
        <w:rPr>
          <w:rFonts w:ascii="Times New Roman" w:hAnsi="Times New Roman" w:cs="Times New Roman"/>
          <w:sz w:val="20"/>
          <w:szCs w:val="20"/>
        </w:rPr>
        <w:t>2.</w:t>
      </w:r>
      <w:r w:rsidR="00AA1D9A" w:rsidRPr="000277D6">
        <w:rPr>
          <w:rFonts w:ascii="Times New Roman" w:hAnsi="Times New Roman" w:cs="Times New Roman"/>
          <w:sz w:val="20"/>
          <w:szCs w:val="20"/>
        </w:rPr>
        <w:t>Про обрання Голови та секретаря Загальних зборів Товариства.</w:t>
      </w:r>
      <w:r w:rsidR="00733C1F" w:rsidRPr="000277D6">
        <w:rPr>
          <w:rFonts w:ascii="Times New Roman" w:hAnsi="Times New Roman" w:cs="Times New Roman"/>
          <w:sz w:val="20"/>
          <w:szCs w:val="20"/>
          <w:lang w:val="ru-RU"/>
        </w:rPr>
        <w:t xml:space="preserve"> </w:t>
      </w:r>
      <w:r w:rsidR="00B50F57" w:rsidRPr="000277D6">
        <w:rPr>
          <w:rFonts w:ascii="Times New Roman" w:hAnsi="Times New Roman" w:cs="Times New Roman"/>
          <w:i/>
          <w:sz w:val="20"/>
          <w:szCs w:val="20"/>
        </w:rPr>
        <w:t>Затвердити Головою Зборів</w:t>
      </w:r>
      <w:r w:rsidR="00126027" w:rsidRPr="000277D6">
        <w:rPr>
          <w:rFonts w:ascii="Times New Roman" w:hAnsi="Times New Roman" w:cs="Times New Roman"/>
          <w:iCs/>
          <w:sz w:val="20"/>
          <w:szCs w:val="20"/>
        </w:rPr>
        <w:t xml:space="preserve"> Бриду Ростислава Іванович</w:t>
      </w:r>
      <w:r w:rsidR="009E2B40" w:rsidRPr="000277D6">
        <w:rPr>
          <w:rFonts w:ascii="Times New Roman" w:hAnsi="Times New Roman" w:cs="Times New Roman"/>
          <w:iCs/>
          <w:sz w:val="20"/>
          <w:szCs w:val="20"/>
        </w:rPr>
        <w:t>а</w:t>
      </w:r>
      <w:r w:rsidR="00126027" w:rsidRPr="000277D6">
        <w:rPr>
          <w:rFonts w:ascii="Times New Roman" w:hAnsi="Times New Roman" w:cs="Times New Roman"/>
          <w:iCs/>
          <w:sz w:val="20"/>
          <w:szCs w:val="20"/>
        </w:rPr>
        <w:t>, а секретарем Загальних зборів – Васьківа Романа Ігоровича.</w:t>
      </w:r>
    </w:p>
    <w:p w:rsidR="00B50F57" w:rsidRPr="000277D6" w:rsidRDefault="002B4404" w:rsidP="009E2B40">
      <w:pPr>
        <w:spacing w:after="0" w:line="240" w:lineRule="auto"/>
        <w:jc w:val="both"/>
        <w:rPr>
          <w:rFonts w:ascii="Times New Roman" w:hAnsi="Times New Roman" w:cs="Times New Roman"/>
          <w:i/>
          <w:sz w:val="20"/>
          <w:szCs w:val="20"/>
        </w:rPr>
      </w:pPr>
      <w:r w:rsidRPr="000277D6">
        <w:rPr>
          <w:rFonts w:ascii="Times New Roman" w:hAnsi="Times New Roman" w:cs="Times New Roman"/>
          <w:sz w:val="20"/>
          <w:szCs w:val="20"/>
        </w:rPr>
        <w:t>3.</w:t>
      </w:r>
      <w:r w:rsidR="00AA1D9A" w:rsidRPr="000277D6">
        <w:rPr>
          <w:rFonts w:ascii="Times New Roman" w:hAnsi="Times New Roman" w:cs="Times New Roman"/>
          <w:sz w:val="20"/>
          <w:szCs w:val="20"/>
        </w:rPr>
        <w:t>Про звіт Наглядової ради Товариства про діяльність за 2016 рік.</w:t>
      </w:r>
      <w:r w:rsidR="00733C1F" w:rsidRPr="000277D6">
        <w:rPr>
          <w:rFonts w:ascii="Times New Roman" w:hAnsi="Times New Roman" w:cs="Times New Roman"/>
          <w:sz w:val="20"/>
          <w:szCs w:val="20"/>
          <w:lang w:val="ru-RU"/>
        </w:rPr>
        <w:t xml:space="preserve"> </w:t>
      </w:r>
      <w:r w:rsidR="00B50F57" w:rsidRPr="000277D6">
        <w:rPr>
          <w:rFonts w:ascii="Times New Roman" w:hAnsi="Times New Roman" w:cs="Times New Roman"/>
          <w:i/>
          <w:sz w:val="20"/>
          <w:szCs w:val="20"/>
        </w:rPr>
        <w:t>Затвердити звіт Наглядової ради Товариства про діяльність у 2016 році.</w:t>
      </w:r>
    </w:p>
    <w:p w:rsidR="00B50F57" w:rsidRPr="000277D6" w:rsidRDefault="002B4404" w:rsidP="009E2B40">
      <w:pPr>
        <w:spacing w:after="0" w:line="240" w:lineRule="auto"/>
        <w:jc w:val="both"/>
        <w:rPr>
          <w:rFonts w:ascii="Times New Roman" w:hAnsi="Times New Roman" w:cs="Times New Roman"/>
          <w:i/>
          <w:sz w:val="20"/>
          <w:szCs w:val="20"/>
        </w:rPr>
      </w:pPr>
      <w:r w:rsidRPr="000277D6">
        <w:rPr>
          <w:rFonts w:ascii="Times New Roman" w:hAnsi="Times New Roman" w:cs="Times New Roman"/>
          <w:sz w:val="20"/>
          <w:szCs w:val="20"/>
        </w:rPr>
        <w:t>4.</w:t>
      </w:r>
      <w:r w:rsidR="00AA1D9A" w:rsidRPr="000277D6">
        <w:rPr>
          <w:rFonts w:ascii="Times New Roman" w:hAnsi="Times New Roman" w:cs="Times New Roman"/>
          <w:sz w:val="20"/>
          <w:szCs w:val="20"/>
        </w:rPr>
        <w:t>Про звіт Виконавчого органу Товариства про діяльність за 2016 рік.</w:t>
      </w:r>
      <w:r w:rsidR="00733C1F" w:rsidRPr="000277D6">
        <w:rPr>
          <w:rFonts w:ascii="Times New Roman" w:hAnsi="Times New Roman" w:cs="Times New Roman"/>
          <w:sz w:val="20"/>
          <w:szCs w:val="20"/>
          <w:lang w:val="ru-RU"/>
        </w:rPr>
        <w:t xml:space="preserve"> </w:t>
      </w:r>
      <w:r w:rsidR="00B50F57" w:rsidRPr="000277D6">
        <w:rPr>
          <w:rFonts w:ascii="Times New Roman" w:hAnsi="Times New Roman" w:cs="Times New Roman"/>
          <w:i/>
          <w:sz w:val="20"/>
          <w:szCs w:val="20"/>
        </w:rPr>
        <w:t>Затвердити звіт Виконавчого органу  Товариства за 2016 рік.</w:t>
      </w:r>
    </w:p>
    <w:p w:rsidR="00B50F57" w:rsidRPr="000277D6" w:rsidRDefault="002B4404" w:rsidP="009E2B40">
      <w:pPr>
        <w:spacing w:after="0" w:line="240" w:lineRule="auto"/>
        <w:jc w:val="both"/>
        <w:rPr>
          <w:rFonts w:ascii="Times New Roman" w:hAnsi="Times New Roman" w:cs="Times New Roman"/>
          <w:i/>
          <w:sz w:val="20"/>
          <w:szCs w:val="20"/>
        </w:rPr>
      </w:pPr>
      <w:r w:rsidRPr="000277D6">
        <w:rPr>
          <w:rFonts w:ascii="Times New Roman" w:hAnsi="Times New Roman" w:cs="Times New Roman"/>
          <w:sz w:val="20"/>
          <w:szCs w:val="20"/>
        </w:rPr>
        <w:t>5.</w:t>
      </w:r>
      <w:r w:rsidR="00AA1D9A" w:rsidRPr="000277D6">
        <w:rPr>
          <w:rFonts w:ascii="Times New Roman" w:hAnsi="Times New Roman" w:cs="Times New Roman"/>
          <w:sz w:val="20"/>
          <w:szCs w:val="20"/>
        </w:rPr>
        <w:t>Про звіт Ревізійної комісії Товариства про діяльність за 2016 рік.</w:t>
      </w:r>
      <w:r w:rsidR="00733C1F" w:rsidRPr="000277D6">
        <w:rPr>
          <w:rFonts w:ascii="Times New Roman" w:hAnsi="Times New Roman" w:cs="Times New Roman"/>
          <w:sz w:val="20"/>
          <w:szCs w:val="20"/>
          <w:lang w:val="ru-RU"/>
        </w:rPr>
        <w:t xml:space="preserve"> </w:t>
      </w:r>
      <w:r w:rsidR="00B50F57" w:rsidRPr="000277D6">
        <w:rPr>
          <w:rFonts w:ascii="Times New Roman" w:hAnsi="Times New Roman" w:cs="Times New Roman"/>
          <w:i/>
          <w:sz w:val="20"/>
          <w:szCs w:val="20"/>
        </w:rPr>
        <w:t>Затвердити звіт Ревізійної комісії Товариства за 201</w:t>
      </w:r>
      <w:r w:rsidR="00B3727A">
        <w:rPr>
          <w:rFonts w:ascii="Times New Roman" w:hAnsi="Times New Roman" w:cs="Times New Roman"/>
          <w:i/>
          <w:sz w:val="20"/>
          <w:szCs w:val="20"/>
        </w:rPr>
        <w:t>р.</w:t>
      </w:r>
      <w:r w:rsidR="00B50F57" w:rsidRPr="000277D6">
        <w:rPr>
          <w:rFonts w:ascii="Times New Roman" w:hAnsi="Times New Roman" w:cs="Times New Roman"/>
          <w:i/>
          <w:sz w:val="20"/>
          <w:szCs w:val="20"/>
        </w:rPr>
        <w:t xml:space="preserve"> </w:t>
      </w:r>
    </w:p>
    <w:p w:rsidR="00B50F57" w:rsidRPr="000277D6" w:rsidRDefault="002B4404" w:rsidP="00B3727A">
      <w:pPr>
        <w:spacing w:after="0" w:line="240" w:lineRule="auto"/>
        <w:jc w:val="both"/>
        <w:rPr>
          <w:rFonts w:ascii="Times New Roman" w:hAnsi="Times New Roman" w:cs="Times New Roman"/>
          <w:i/>
          <w:sz w:val="20"/>
          <w:szCs w:val="20"/>
        </w:rPr>
      </w:pPr>
      <w:r w:rsidRPr="000277D6">
        <w:rPr>
          <w:rFonts w:ascii="Times New Roman" w:hAnsi="Times New Roman" w:cs="Times New Roman"/>
          <w:sz w:val="20"/>
          <w:szCs w:val="20"/>
        </w:rPr>
        <w:t>6.</w:t>
      </w:r>
      <w:r w:rsidR="00AA1D9A" w:rsidRPr="000277D6">
        <w:rPr>
          <w:rFonts w:ascii="Times New Roman" w:hAnsi="Times New Roman" w:cs="Times New Roman"/>
          <w:sz w:val="20"/>
          <w:szCs w:val="20"/>
        </w:rPr>
        <w:t>Про затвердження річного звіту Товариства за 2016  рік.</w:t>
      </w:r>
      <w:r w:rsidR="00733C1F" w:rsidRPr="000277D6">
        <w:rPr>
          <w:rFonts w:ascii="Times New Roman" w:hAnsi="Times New Roman" w:cs="Times New Roman"/>
          <w:sz w:val="20"/>
          <w:szCs w:val="20"/>
          <w:lang w:val="ru-RU"/>
        </w:rPr>
        <w:t xml:space="preserve"> </w:t>
      </w:r>
      <w:r w:rsidR="00B50F57" w:rsidRPr="000277D6">
        <w:rPr>
          <w:rFonts w:ascii="Times New Roman" w:hAnsi="Times New Roman" w:cs="Times New Roman"/>
          <w:i/>
          <w:sz w:val="20"/>
          <w:szCs w:val="20"/>
        </w:rPr>
        <w:t>Затвердити річний звіт Товариства за 2016 рік.</w:t>
      </w:r>
    </w:p>
    <w:p w:rsidR="00B3727A" w:rsidRDefault="0037595D" w:rsidP="00B3727A">
      <w:pPr>
        <w:pStyle w:val="a4"/>
        <w:spacing w:before="0" w:beforeAutospacing="0" w:after="0"/>
        <w:jc w:val="both"/>
        <w:rPr>
          <w:bCs/>
          <w:sz w:val="20"/>
          <w:szCs w:val="20"/>
        </w:rPr>
      </w:pPr>
      <w:r w:rsidRPr="000277D6">
        <w:rPr>
          <w:sz w:val="20"/>
          <w:szCs w:val="20"/>
        </w:rPr>
        <w:t>7</w:t>
      </w:r>
      <w:r w:rsidRPr="000277D6">
        <w:rPr>
          <w:color w:val="FF0000"/>
          <w:sz w:val="20"/>
          <w:szCs w:val="20"/>
        </w:rPr>
        <w:t>.</w:t>
      </w:r>
      <w:r w:rsidR="00AA1D9A" w:rsidRPr="00B3727A">
        <w:rPr>
          <w:sz w:val="20"/>
          <w:szCs w:val="20"/>
        </w:rPr>
        <w:t>Про порядок розподілу прибутку (покриття збитків) Товариства за 2016 рік.</w:t>
      </w:r>
      <w:r w:rsidR="00733C1F" w:rsidRPr="00B3727A">
        <w:rPr>
          <w:sz w:val="20"/>
          <w:szCs w:val="20"/>
          <w:lang w:val="ru-RU"/>
        </w:rPr>
        <w:t xml:space="preserve"> </w:t>
      </w:r>
      <w:r w:rsidR="00B3727A" w:rsidRPr="00B3727A">
        <w:rPr>
          <w:bCs/>
          <w:i/>
          <w:sz w:val="20"/>
          <w:szCs w:val="20"/>
        </w:rPr>
        <w:t>Затвердити прибуток Товариства в сумі 3414636,00 грн. (</w:t>
      </w:r>
      <w:r w:rsidR="00B3727A" w:rsidRPr="00B3727A">
        <w:rPr>
          <w:i/>
          <w:sz w:val="20"/>
          <w:szCs w:val="20"/>
          <w:lang w:val="ru-RU"/>
        </w:rPr>
        <w:t>три мільйони чотириста чотирнадцять тисяч шістсот тридцять шість гривень 00 копійок</w:t>
      </w:r>
      <w:r w:rsidR="00B3727A" w:rsidRPr="00B3727A">
        <w:rPr>
          <w:bCs/>
          <w:i/>
          <w:sz w:val="20"/>
          <w:szCs w:val="20"/>
        </w:rPr>
        <w:t xml:space="preserve">) гривень та </w:t>
      </w:r>
      <w:r w:rsidR="00B3727A" w:rsidRPr="00B3727A">
        <w:rPr>
          <w:i/>
          <w:sz w:val="20"/>
          <w:szCs w:val="20"/>
        </w:rPr>
        <w:t>направити його на придбання нових основних засобів та модернізація (реконструкція) основних засобів</w:t>
      </w:r>
      <w:r w:rsidR="00B3727A" w:rsidRPr="00B3727A">
        <w:rPr>
          <w:bCs/>
          <w:i/>
          <w:sz w:val="20"/>
          <w:szCs w:val="20"/>
        </w:rPr>
        <w:t>. Дивіденди за 2016 рік в Товаристві не розподіляти та не виплачувати</w:t>
      </w:r>
      <w:r w:rsidR="00B3727A" w:rsidRPr="00B3727A">
        <w:rPr>
          <w:bCs/>
          <w:sz w:val="20"/>
          <w:szCs w:val="20"/>
        </w:rPr>
        <w:t>.</w:t>
      </w:r>
    </w:p>
    <w:p w:rsidR="00AA1D9A" w:rsidRPr="00B3727A" w:rsidRDefault="0037595D" w:rsidP="00B3727A">
      <w:pPr>
        <w:spacing w:after="0" w:line="240" w:lineRule="auto"/>
        <w:jc w:val="both"/>
        <w:rPr>
          <w:rFonts w:ascii="Times New Roman" w:hAnsi="Times New Roman" w:cs="Times New Roman"/>
          <w:sz w:val="20"/>
          <w:szCs w:val="20"/>
        </w:rPr>
      </w:pPr>
      <w:r w:rsidRPr="00B3727A">
        <w:rPr>
          <w:rFonts w:ascii="Times New Roman" w:hAnsi="Times New Roman" w:cs="Times New Roman"/>
          <w:sz w:val="20"/>
          <w:szCs w:val="20"/>
        </w:rPr>
        <w:t>8.</w:t>
      </w:r>
      <w:r w:rsidR="00AA1D9A" w:rsidRPr="00B3727A">
        <w:rPr>
          <w:rFonts w:ascii="Times New Roman" w:hAnsi="Times New Roman" w:cs="Times New Roman"/>
          <w:sz w:val="20"/>
          <w:szCs w:val="20"/>
        </w:rPr>
        <w:t>Про прийняття рішення за наслідками розгляду звітів Наглядової ради, виконавчого органу та Ревізійної комісії.</w:t>
      </w:r>
      <w:r w:rsidR="00733C1F" w:rsidRPr="00B3727A">
        <w:rPr>
          <w:rFonts w:ascii="Times New Roman" w:hAnsi="Times New Roman" w:cs="Times New Roman"/>
          <w:sz w:val="20"/>
          <w:szCs w:val="20"/>
          <w:lang w:val="ru-RU"/>
        </w:rPr>
        <w:t xml:space="preserve"> </w:t>
      </w:r>
      <w:r w:rsidR="00B50F57" w:rsidRPr="00B3727A">
        <w:rPr>
          <w:rFonts w:ascii="Times New Roman" w:hAnsi="Times New Roman" w:cs="Times New Roman"/>
          <w:i/>
          <w:sz w:val="20"/>
          <w:szCs w:val="20"/>
        </w:rPr>
        <w:t>Роботу органів управління Товариством у 2016 році визнати задовільною</w:t>
      </w:r>
      <w:r w:rsidR="009E2B40" w:rsidRPr="00B3727A">
        <w:rPr>
          <w:rFonts w:ascii="Times New Roman" w:hAnsi="Times New Roman" w:cs="Times New Roman"/>
          <w:i/>
          <w:sz w:val="20"/>
          <w:szCs w:val="20"/>
        </w:rPr>
        <w:t>.</w:t>
      </w:r>
    </w:p>
    <w:p w:rsidR="00B50F57" w:rsidRPr="000277D6" w:rsidRDefault="0037595D" w:rsidP="009E2B40">
      <w:pPr>
        <w:spacing w:after="0" w:line="240" w:lineRule="auto"/>
        <w:jc w:val="both"/>
        <w:rPr>
          <w:rFonts w:ascii="Times New Roman" w:hAnsi="Times New Roman" w:cs="Times New Roman"/>
          <w:i/>
          <w:sz w:val="20"/>
          <w:szCs w:val="20"/>
        </w:rPr>
      </w:pPr>
      <w:r w:rsidRPr="000277D6">
        <w:rPr>
          <w:rFonts w:ascii="Times New Roman" w:hAnsi="Times New Roman" w:cs="Times New Roman"/>
          <w:sz w:val="20"/>
          <w:szCs w:val="20"/>
        </w:rPr>
        <w:t>9.</w:t>
      </w:r>
      <w:r w:rsidR="00AA1D9A" w:rsidRPr="000277D6">
        <w:rPr>
          <w:rFonts w:ascii="Times New Roman" w:hAnsi="Times New Roman" w:cs="Times New Roman"/>
          <w:sz w:val="20"/>
          <w:szCs w:val="20"/>
        </w:rPr>
        <w:t>Про прийняття рішення про припинення повноважень членів Наглядової ради  Товариства.</w:t>
      </w:r>
      <w:r w:rsidR="00733C1F" w:rsidRPr="000277D6">
        <w:rPr>
          <w:rFonts w:ascii="Times New Roman" w:hAnsi="Times New Roman" w:cs="Times New Roman"/>
          <w:sz w:val="20"/>
          <w:szCs w:val="20"/>
          <w:lang w:val="ru-RU"/>
        </w:rPr>
        <w:t xml:space="preserve"> </w:t>
      </w:r>
      <w:r w:rsidR="00B50F57" w:rsidRPr="000277D6">
        <w:rPr>
          <w:rFonts w:ascii="Times New Roman" w:hAnsi="Times New Roman" w:cs="Times New Roman"/>
          <w:i/>
          <w:sz w:val="20"/>
          <w:szCs w:val="20"/>
        </w:rPr>
        <w:t xml:space="preserve">Припинити повноваження членів Наглядової ради у </w:t>
      </w:r>
      <w:r w:rsidRPr="000277D6">
        <w:rPr>
          <w:rFonts w:ascii="Times New Roman" w:hAnsi="Times New Roman" w:cs="Times New Roman"/>
          <w:i/>
          <w:sz w:val="20"/>
          <w:szCs w:val="20"/>
        </w:rPr>
        <w:t>повному складі.</w:t>
      </w:r>
    </w:p>
    <w:p w:rsidR="00B50F57" w:rsidRPr="000277D6" w:rsidRDefault="0037595D" w:rsidP="009E2B40">
      <w:pPr>
        <w:spacing w:after="0" w:line="240" w:lineRule="auto"/>
        <w:jc w:val="both"/>
        <w:rPr>
          <w:rFonts w:ascii="Times New Roman" w:hAnsi="Times New Roman" w:cs="Times New Roman"/>
          <w:i/>
          <w:sz w:val="20"/>
          <w:szCs w:val="20"/>
        </w:rPr>
      </w:pPr>
      <w:r w:rsidRPr="000277D6">
        <w:rPr>
          <w:rFonts w:ascii="Times New Roman" w:hAnsi="Times New Roman" w:cs="Times New Roman"/>
          <w:sz w:val="20"/>
          <w:szCs w:val="20"/>
        </w:rPr>
        <w:t>10.</w:t>
      </w:r>
      <w:r w:rsidR="00AA1D9A" w:rsidRPr="000277D6">
        <w:rPr>
          <w:rFonts w:ascii="Times New Roman" w:hAnsi="Times New Roman" w:cs="Times New Roman"/>
          <w:sz w:val="20"/>
          <w:szCs w:val="20"/>
        </w:rPr>
        <w:t>Про прийняття рішення про зміну типу Товариства з публічного на приватне.</w:t>
      </w:r>
      <w:r w:rsidR="00733C1F" w:rsidRPr="000277D6">
        <w:rPr>
          <w:rFonts w:ascii="Times New Roman" w:hAnsi="Times New Roman" w:cs="Times New Roman"/>
          <w:sz w:val="20"/>
          <w:szCs w:val="20"/>
          <w:lang w:val="ru-RU"/>
        </w:rPr>
        <w:t xml:space="preserve"> </w:t>
      </w:r>
      <w:r w:rsidR="00B50F57" w:rsidRPr="000277D6">
        <w:rPr>
          <w:rFonts w:ascii="Times New Roman" w:hAnsi="Times New Roman" w:cs="Times New Roman"/>
          <w:i/>
          <w:sz w:val="20"/>
          <w:szCs w:val="20"/>
        </w:rPr>
        <w:t>Змінити тип Товариства з публічного акціонерного товариства на приватне акціонерне товариство.</w:t>
      </w:r>
    </w:p>
    <w:p w:rsidR="00B50F57" w:rsidRPr="000277D6" w:rsidRDefault="0037595D" w:rsidP="009E2B40">
      <w:pPr>
        <w:spacing w:after="0" w:line="240" w:lineRule="auto"/>
        <w:jc w:val="both"/>
        <w:rPr>
          <w:rFonts w:ascii="Times New Roman" w:hAnsi="Times New Roman" w:cs="Times New Roman"/>
          <w:i/>
          <w:sz w:val="20"/>
          <w:szCs w:val="20"/>
        </w:rPr>
      </w:pPr>
      <w:r w:rsidRPr="000277D6">
        <w:rPr>
          <w:rFonts w:ascii="Times New Roman" w:hAnsi="Times New Roman" w:cs="Times New Roman"/>
          <w:sz w:val="20"/>
          <w:szCs w:val="20"/>
        </w:rPr>
        <w:t>11.</w:t>
      </w:r>
      <w:r w:rsidR="00AA1D9A" w:rsidRPr="000277D6">
        <w:rPr>
          <w:rFonts w:ascii="Times New Roman" w:hAnsi="Times New Roman" w:cs="Times New Roman"/>
          <w:sz w:val="20"/>
          <w:szCs w:val="20"/>
        </w:rPr>
        <w:t>Про внесення змін до Статуту Товариства шляхом затвердження його в новій редакції.</w:t>
      </w:r>
      <w:r w:rsidR="00733C1F" w:rsidRPr="000277D6">
        <w:rPr>
          <w:rFonts w:ascii="Times New Roman" w:hAnsi="Times New Roman" w:cs="Times New Roman"/>
          <w:sz w:val="20"/>
          <w:szCs w:val="20"/>
          <w:lang w:val="ru-RU"/>
        </w:rPr>
        <w:t xml:space="preserve"> </w:t>
      </w:r>
      <w:r w:rsidR="00B50F57" w:rsidRPr="000277D6">
        <w:rPr>
          <w:rFonts w:ascii="Times New Roman" w:hAnsi="Times New Roman" w:cs="Times New Roman"/>
          <w:i/>
          <w:sz w:val="20"/>
          <w:szCs w:val="20"/>
        </w:rPr>
        <w:t>Внести зміни до Статуту Товариства, шляхом викладення його у новій редакції.</w:t>
      </w:r>
      <w:r w:rsidR="00733C1F" w:rsidRPr="000277D6">
        <w:rPr>
          <w:rFonts w:ascii="Times New Roman" w:hAnsi="Times New Roman" w:cs="Times New Roman"/>
          <w:i/>
          <w:sz w:val="20"/>
          <w:szCs w:val="20"/>
          <w:lang w:val="ru-RU"/>
        </w:rPr>
        <w:t xml:space="preserve"> </w:t>
      </w:r>
      <w:r w:rsidR="00B50F57" w:rsidRPr="000277D6">
        <w:rPr>
          <w:rFonts w:ascii="Times New Roman" w:hAnsi="Times New Roman" w:cs="Times New Roman"/>
          <w:i/>
          <w:sz w:val="20"/>
          <w:szCs w:val="20"/>
        </w:rPr>
        <w:t>Уповноважити Голову та Секретаря Загальних зборів підписати Статут ПрАТ «</w:t>
      </w:r>
      <w:r w:rsidR="00B406B1" w:rsidRPr="000277D6">
        <w:rPr>
          <w:rFonts w:ascii="Times New Roman" w:hAnsi="Times New Roman" w:cs="Times New Roman"/>
          <w:sz w:val="20"/>
          <w:szCs w:val="20"/>
          <w:lang w:val="ru-RU"/>
        </w:rPr>
        <w:t>РЗНЗБК</w:t>
      </w:r>
      <w:r w:rsidR="00C16A13" w:rsidRPr="000277D6">
        <w:rPr>
          <w:rFonts w:ascii="Times New Roman" w:hAnsi="Times New Roman" w:cs="Times New Roman"/>
          <w:i/>
          <w:sz w:val="20"/>
          <w:szCs w:val="20"/>
        </w:rPr>
        <w:t>»</w:t>
      </w:r>
      <w:r w:rsidR="00B50F57" w:rsidRPr="000277D6">
        <w:rPr>
          <w:rFonts w:ascii="Times New Roman" w:hAnsi="Times New Roman" w:cs="Times New Roman"/>
          <w:i/>
          <w:sz w:val="20"/>
          <w:szCs w:val="20"/>
        </w:rPr>
        <w:t xml:space="preserve"> у новій редакції, що затверджена Загальними зборами акціонерів.</w:t>
      </w:r>
      <w:r w:rsidR="00733C1F" w:rsidRPr="000277D6">
        <w:rPr>
          <w:rFonts w:ascii="Times New Roman" w:hAnsi="Times New Roman" w:cs="Times New Roman"/>
          <w:i/>
          <w:sz w:val="20"/>
          <w:szCs w:val="20"/>
          <w:lang w:val="ru-RU"/>
        </w:rPr>
        <w:t xml:space="preserve"> </w:t>
      </w:r>
      <w:r w:rsidR="00B50F57" w:rsidRPr="000277D6">
        <w:rPr>
          <w:rFonts w:ascii="Times New Roman" w:hAnsi="Times New Roman" w:cs="Times New Roman"/>
          <w:i/>
          <w:sz w:val="20"/>
          <w:szCs w:val="20"/>
        </w:rPr>
        <w:t>Доручити Директору Товариства особисто, або через представника на підставі доручення забезпечити державну реєстрацію Статуту ПрАТ</w:t>
      </w:r>
      <w:r w:rsidR="00F47F2A" w:rsidRPr="000277D6">
        <w:rPr>
          <w:rFonts w:ascii="Times New Roman" w:hAnsi="Times New Roman" w:cs="Times New Roman"/>
          <w:i/>
          <w:sz w:val="20"/>
          <w:szCs w:val="20"/>
        </w:rPr>
        <w:t xml:space="preserve"> </w:t>
      </w:r>
      <w:r w:rsidR="00C16A13" w:rsidRPr="000277D6">
        <w:rPr>
          <w:rFonts w:ascii="Times New Roman" w:hAnsi="Times New Roman" w:cs="Times New Roman"/>
          <w:i/>
          <w:sz w:val="20"/>
          <w:szCs w:val="20"/>
        </w:rPr>
        <w:t>«</w:t>
      </w:r>
      <w:r w:rsidR="00500C77" w:rsidRPr="000277D6">
        <w:rPr>
          <w:rFonts w:ascii="Times New Roman" w:hAnsi="Times New Roman" w:cs="Times New Roman"/>
          <w:sz w:val="20"/>
          <w:szCs w:val="20"/>
          <w:lang w:val="en-US"/>
        </w:rPr>
        <w:t>РЗНЗБК</w:t>
      </w:r>
      <w:r w:rsidR="00C16A13" w:rsidRPr="000277D6">
        <w:rPr>
          <w:rFonts w:ascii="Times New Roman" w:hAnsi="Times New Roman" w:cs="Times New Roman"/>
          <w:i/>
          <w:sz w:val="20"/>
          <w:szCs w:val="20"/>
        </w:rPr>
        <w:t>»</w:t>
      </w:r>
      <w:r w:rsidR="00B50F57" w:rsidRPr="000277D6">
        <w:rPr>
          <w:rFonts w:ascii="Times New Roman" w:hAnsi="Times New Roman" w:cs="Times New Roman"/>
          <w:i/>
          <w:sz w:val="20"/>
          <w:szCs w:val="20"/>
        </w:rPr>
        <w:t xml:space="preserve"> у новій редакції.</w:t>
      </w:r>
    </w:p>
    <w:p w:rsidR="00B50F57" w:rsidRPr="000277D6" w:rsidRDefault="0037595D" w:rsidP="009E2B40">
      <w:pPr>
        <w:spacing w:after="0" w:line="240" w:lineRule="auto"/>
        <w:jc w:val="both"/>
        <w:rPr>
          <w:rFonts w:ascii="Times New Roman" w:hAnsi="Times New Roman" w:cs="Times New Roman"/>
          <w:sz w:val="20"/>
          <w:szCs w:val="20"/>
        </w:rPr>
      </w:pPr>
      <w:r w:rsidRPr="000277D6">
        <w:rPr>
          <w:rFonts w:ascii="Times New Roman" w:hAnsi="Times New Roman" w:cs="Times New Roman"/>
          <w:sz w:val="20"/>
          <w:szCs w:val="20"/>
        </w:rPr>
        <w:t>12.</w:t>
      </w:r>
      <w:r w:rsidR="00AA1D9A" w:rsidRPr="000277D6">
        <w:rPr>
          <w:rFonts w:ascii="Times New Roman" w:hAnsi="Times New Roman" w:cs="Times New Roman"/>
          <w:sz w:val="20"/>
          <w:szCs w:val="20"/>
        </w:rPr>
        <w:t>Про скасування дії Положень: «Про Загальні збори акціонерів Товариства», «Про Наглядову раду Товариства», «Про Ревізійну комісію Товариства», «Про Виконавчий орган Товариства»</w:t>
      </w:r>
      <w:r w:rsidRPr="000277D6">
        <w:rPr>
          <w:rFonts w:ascii="Times New Roman" w:hAnsi="Times New Roman" w:cs="Times New Roman"/>
          <w:sz w:val="20"/>
          <w:szCs w:val="20"/>
        </w:rPr>
        <w:t>.</w:t>
      </w:r>
      <w:r w:rsidR="00B50F57" w:rsidRPr="000277D6">
        <w:rPr>
          <w:rFonts w:ascii="Times New Roman" w:hAnsi="Times New Roman" w:cs="Times New Roman"/>
          <w:i/>
          <w:sz w:val="20"/>
          <w:szCs w:val="20"/>
        </w:rPr>
        <w:t xml:space="preserve"> Скасувати дію Положень: «Про Загальні збори Товариства», «Про Наглядову раду Товариства», «Про Виконавчий орган Товариства», «Про Ревізійну комісію Товариства».</w:t>
      </w:r>
    </w:p>
    <w:p w:rsidR="00B50F57" w:rsidRPr="000277D6" w:rsidRDefault="0037595D" w:rsidP="009E2B40">
      <w:pPr>
        <w:spacing w:after="0" w:line="240" w:lineRule="auto"/>
        <w:jc w:val="both"/>
        <w:rPr>
          <w:rFonts w:ascii="Times New Roman" w:hAnsi="Times New Roman" w:cs="Times New Roman"/>
          <w:i/>
          <w:sz w:val="20"/>
          <w:szCs w:val="20"/>
        </w:rPr>
      </w:pPr>
      <w:r w:rsidRPr="000277D6">
        <w:rPr>
          <w:rFonts w:ascii="Times New Roman" w:hAnsi="Times New Roman" w:cs="Times New Roman"/>
          <w:sz w:val="20"/>
          <w:szCs w:val="20"/>
        </w:rPr>
        <w:t>13.</w:t>
      </w:r>
      <w:r w:rsidR="00AA1D9A" w:rsidRPr="000277D6">
        <w:rPr>
          <w:rFonts w:ascii="Times New Roman" w:hAnsi="Times New Roman" w:cs="Times New Roman"/>
          <w:sz w:val="20"/>
          <w:szCs w:val="20"/>
        </w:rPr>
        <w:t>Про затвердження Положення «Про Загальні збори акціонерів ПрАТ</w:t>
      </w:r>
      <w:r w:rsidR="009E2B40" w:rsidRPr="000277D6">
        <w:rPr>
          <w:rFonts w:ascii="Times New Roman" w:hAnsi="Times New Roman" w:cs="Times New Roman"/>
          <w:sz w:val="20"/>
          <w:szCs w:val="20"/>
        </w:rPr>
        <w:t xml:space="preserve"> </w:t>
      </w:r>
      <w:r w:rsidR="00C16A13" w:rsidRPr="000277D6">
        <w:rPr>
          <w:rFonts w:ascii="Times New Roman" w:hAnsi="Times New Roman" w:cs="Times New Roman"/>
          <w:sz w:val="20"/>
          <w:szCs w:val="20"/>
        </w:rPr>
        <w:t>«</w:t>
      </w:r>
      <w:r w:rsidR="00B406B1" w:rsidRPr="000277D6">
        <w:rPr>
          <w:rFonts w:ascii="Times New Roman" w:hAnsi="Times New Roman" w:cs="Times New Roman"/>
          <w:sz w:val="20"/>
          <w:szCs w:val="20"/>
          <w:lang w:val="ru-RU"/>
        </w:rPr>
        <w:t>РЗНЗБК</w:t>
      </w:r>
      <w:r w:rsidR="00C16A13" w:rsidRPr="000277D6">
        <w:rPr>
          <w:rFonts w:ascii="Times New Roman" w:hAnsi="Times New Roman" w:cs="Times New Roman"/>
          <w:sz w:val="20"/>
          <w:szCs w:val="20"/>
        </w:rPr>
        <w:t>»</w:t>
      </w:r>
      <w:r w:rsidR="00AA1D9A" w:rsidRPr="000277D6">
        <w:rPr>
          <w:rFonts w:ascii="Times New Roman" w:hAnsi="Times New Roman" w:cs="Times New Roman"/>
          <w:sz w:val="20"/>
          <w:szCs w:val="20"/>
        </w:rPr>
        <w:t>.</w:t>
      </w:r>
      <w:r w:rsidR="009E2B40" w:rsidRPr="000277D6">
        <w:rPr>
          <w:rFonts w:ascii="Times New Roman" w:hAnsi="Times New Roman" w:cs="Times New Roman"/>
          <w:sz w:val="20"/>
          <w:szCs w:val="20"/>
        </w:rPr>
        <w:t xml:space="preserve"> </w:t>
      </w:r>
      <w:r w:rsidR="00B50F57" w:rsidRPr="000277D6">
        <w:rPr>
          <w:rFonts w:ascii="Times New Roman" w:hAnsi="Times New Roman" w:cs="Times New Roman"/>
          <w:i/>
          <w:sz w:val="20"/>
          <w:szCs w:val="20"/>
        </w:rPr>
        <w:t>Затвердити Положення «Про Загальні збори акціонерів ПрАТ</w:t>
      </w:r>
      <w:r w:rsidR="00F47F2A" w:rsidRPr="000277D6">
        <w:rPr>
          <w:rFonts w:ascii="Times New Roman" w:hAnsi="Times New Roman" w:cs="Times New Roman"/>
          <w:i/>
          <w:sz w:val="20"/>
          <w:szCs w:val="20"/>
        </w:rPr>
        <w:t xml:space="preserve"> </w:t>
      </w:r>
      <w:r w:rsidR="00C16A13" w:rsidRPr="000277D6">
        <w:rPr>
          <w:rFonts w:ascii="Times New Roman" w:hAnsi="Times New Roman" w:cs="Times New Roman"/>
          <w:i/>
          <w:sz w:val="20"/>
          <w:szCs w:val="20"/>
        </w:rPr>
        <w:t>«</w:t>
      </w:r>
      <w:r w:rsidR="00B406B1" w:rsidRPr="000277D6">
        <w:rPr>
          <w:rFonts w:ascii="Times New Roman" w:hAnsi="Times New Roman" w:cs="Times New Roman"/>
          <w:sz w:val="20"/>
          <w:szCs w:val="20"/>
        </w:rPr>
        <w:t>РЗНЗБК</w:t>
      </w:r>
      <w:r w:rsidR="00C16A13" w:rsidRPr="000277D6">
        <w:rPr>
          <w:rFonts w:ascii="Times New Roman" w:hAnsi="Times New Roman" w:cs="Times New Roman"/>
          <w:i/>
          <w:sz w:val="20"/>
          <w:szCs w:val="20"/>
        </w:rPr>
        <w:t>»</w:t>
      </w:r>
      <w:r w:rsidR="00B50F57" w:rsidRPr="000277D6">
        <w:rPr>
          <w:rFonts w:ascii="Times New Roman" w:hAnsi="Times New Roman" w:cs="Times New Roman"/>
          <w:i/>
          <w:sz w:val="20"/>
          <w:szCs w:val="20"/>
        </w:rPr>
        <w:t>.</w:t>
      </w:r>
      <w:r w:rsidR="00733C1F" w:rsidRPr="000277D6">
        <w:rPr>
          <w:rFonts w:ascii="Times New Roman" w:hAnsi="Times New Roman" w:cs="Times New Roman"/>
          <w:i/>
          <w:sz w:val="20"/>
          <w:szCs w:val="20"/>
        </w:rPr>
        <w:t xml:space="preserve"> </w:t>
      </w:r>
      <w:r w:rsidR="00B50F57" w:rsidRPr="000277D6">
        <w:rPr>
          <w:rFonts w:ascii="Times New Roman" w:hAnsi="Times New Roman" w:cs="Times New Roman"/>
          <w:i/>
          <w:sz w:val="20"/>
          <w:szCs w:val="20"/>
        </w:rPr>
        <w:t>Надати повноваження Голові та Секретарю загальних зборів акціонерів на підписання Положення «Про Загальні збори акціонерів ПрАТ</w:t>
      </w:r>
      <w:r w:rsidR="00F47F2A" w:rsidRPr="000277D6">
        <w:rPr>
          <w:rFonts w:ascii="Times New Roman" w:hAnsi="Times New Roman" w:cs="Times New Roman"/>
          <w:i/>
          <w:sz w:val="20"/>
          <w:szCs w:val="20"/>
        </w:rPr>
        <w:t xml:space="preserve"> </w:t>
      </w:r>
      <w:r w:rsidR="00C16A13" w:rsidRPr="000277D6">
        <w:rPr>
          <w:rFonts w:ascii="Times New Roman" w:hAnsi="Times New Roman" w:cs="Times New Roman"/>
          <w:i/>
          <w:sz w:val="20"/>
          <w:szCs w:val="20"/>
        </w:rPr>
        <w:t>«</w:t>
      </w:r>
      <w:r w:rsidR="00B406B1" w:rsidRPr="000277D6">
        <w:rPr>
          <w:rFonts w:ascii="Times New Roman" w:hAnsi="Times New Roman" w:cs="Times New Roman"/>
          <w:sz w:val="20"/>
          <w:szCs w:val="20"/>
        </w:rPr>
        <w:t>РЗНЗБК</w:t>
      </w:r>
      <w:r w:rsidR="00C16A13" w:rsidRPr="000277D6">
        <w:rPr>
          <w:rFonts w:ascii="Times New Roman" w:hAnsi="Times New Roman" w:cs="Times New Roman"/>
          <w:i/>
          <w:sz w:val="20"/>
          <w:szCs w:val="20"/>
        </w:rPr>
        <w:t>»</w:t>
      </w:r>
      <w:r w:rsidR="00B50F57" w:rsidRPr="000277D6">
        <w:rPr>
          <w:rFonts w:ascii="Times New Roman" w:hAnsi="Times New Roman" w:cs="Times New Roman"/>
          <w:i/>
          <w:sz w:val="20"/>
          <w:szCs w:val="20"/>
        </w:rPr>
        <w:t>.</w:t>
      </w:r>
    </w:p>
    <w:p w:rsidR="00B50F57" w:rsidRPr="000277D6" w:rsidRDefault="0037595D" w:rsidP="009E2B40">
      <w:pPr>
        <w:spacing w:after="0" w:line="240" w:lineRule="auto"/>
        <w:jc w:val="both"/>
        <w:rPr>
          <w:rFonts w:ascii="Times New Roman" w:hAnsi="Times New Roman" w:cs="Times New Roman"/>
          <w:i/>
          <w:sz w:val="20"/>
          <w:szCs w:val="20"/>
        </w:rPr>
      </w:pPr>
      <w:r w:rsidRPr="000277D6">
        <w:rPr>
          <w:rFonts w:ascii="Times New Roman" w:hAnsi="Times New Roman" w:cs="Times New Roman"/>
          <w:sz w:val="20"/>
          <w:szCs w:val="20"/>
        </w:rPr>
        <w:t>14.</w:t>
      </w:r>
      <w:r w:rsidR="00AA1D9A" w:rsidRPr="000277D6">
        <w:rPr>
          <w:rFonts w:ascii="Times New Roman" w:hAnsi="Times New Roman" w:cs="Times New Roman"/>
          <w:sz w:val="20"/>
          <w:szCs w:val="20"/>
        </w:rPr>
        <w:t>Про затвердження Положення «Про Наглядову раду ПрАТ</w:t>
      </w:r>
      <w:r w:rsidR="00F47F2A" w:rsidRPr="000277D6">
        <w:rPr>
          <w:rFonts w:ascii="Times New Roman" w:hAnsi="Times New Roman" w:cs="Times New Roman"/>
          <w:sz w:val="20"/>
          <w:szCs w:val="20"/>
        </w:rPr>
        <w:t xml:space="preserve"> </w:t>
      </w:r>
      <w:r w:rsidR="00C16A13" w:rsidRPr="000277D6">
        <w:rPr>
          <w:rFonts w:ascii="Times New Roman" w:hAnsi="Times New Roman" w:cs="Times New Roman"/>
          <w:sz w:val="20"/>
          <w:szCs w:val="20"/>
        </w:rPr>
        <w:t>«</w:t>
      </w:r>
      <w:r w:rsidR="00996A93" w:rsidRPr="000277D6">
        <w:rPr>
          <w:rFonts w:ascii="Times New Roman" w:hAnsi="Times New Roman" w:cs="Times New Roman"/>
          <w:sz w:val="20"/>
          <w:szCs w:val="20"/>
          <w:lang w:val="ru-RU"/>
        </w:rPr>
        <w:t>РЗНЗБК</w:t>
      </w:r>
      <w:r w:rsidR="00C16A13" w:rsidRPr="000277D6">
        <w:rPr>
          <w:rFonts w:ascii="Times New Roman" w:hAnsi="Times New Roman" w:cs="Times New Roman"/>
          <w:sz w:val="20"/>
          <w:szCs w:val="20"/>
        </w:rPr>
        <w:t>»</w:t>
      </w:r>
      <w:r w:rsidR="00AA1D9A" w:rsidRPr="000277D6">
        <w:rPr>
          <w:rFonts w:ascii="Times New Roman" w:hAnsi="Times New Roman" w:cs="Times New Roman"/>
          <w:sz w:val="20"/>
          <w:szCs w:val="20"/>
        </w:rPr>
        <w:t>.</w:t>
      </w:r>
      <w:r w:rsidR="00B50F57" w:rsidRPr="000277D6">
        <w:rPr>
          <w:rFonts w:ascii="Times New Roman" w:hAnsi="Times New Roman" w:cs="Times New Roman"/>
          <w:i/>
          <w:sz w:val="20"/>
          <w:szCs w:val="20"/>
        </w:rPr>
        <w:t xml:space="preserve"> Затвердити Положення «Про Наглядову раду ПрАТ</w:t>
      </w:r>
      <w:r w:rsidR="00F47F2A" w:rsidRPr="000277D6">
        <w:rPr>
          <w:rFonts w:ascii="Times New Roman" w:hAnsi="Times New Roman" w:cs="Times New Roman"/>
          <w:i/>
          <w:sz w:val="20"/>
          <w:szCs w:val="20"/>
        </w:rPr>
        <w:t xml:space="preserve"> </w:t>
      </w:r>
      <w:r w:rsidR="00C16A13" w:rsidRPr="000277D6">
        <w:rPr>
          <w:rFonts w:ascii="Times New Roman" w:hAnsi="Times New Roman" w:cs="Times New Roman"/>
          <w:i/>
          <w:sz w:val="20"/>
          <w:szCs w:val="20"/>
        </w:rPr>
        <w:t>«</w:t>
      </w:r>
      <w:r w:rsidR="00996A93" w:rsidRPr="000277D6">
        <w:rPr>
          <w:rFonts w:ascii="Times New Roman" w:hAnsi="Times New Roman" w:cs="Times New Roman"/>
          <w:sz w:val="20"/>
          <w:szCs w:val="20"/>
          <w:lang w:val="ru-RU"/>
        </w:rPr>
        <w:t>РЗНЗБК</w:t>
      </w:r>
      <w:r w:rsidR="00C16A13" w:rsidRPr="000277D6">
        <w:rPr>
          <w:rFonts w:ascii="Times New Roman" w:hAnsi="Times New Roman" w:cs="Times New Roman"/>
          <w:i/>
          <w:sz w:val="20"/>
          <w:szCs w:val="20"/>
        </w:rPr>
        <w:t>»</w:t>
      </w:r>
      <w:r w:rsidR="00B50F57" w:rsidRPr="000277D6">
        <w:rPr>
          <w:rFonts w:ascii="Times New Roman" w:hAnsi="Times New Roman" w:cs="Times New Roman"/>
          <w:i/>
          <w:sz w:val="20"/>
          <w:szCs w:val="20"/>
        </w:rPr>
        <w:t>. Надати повноваження Голові та Секретарю загальних зборів акціонерів на підписання Положення «Про Наглядову раду ПрАТ</w:t>
      </w:r>
      <w:r w:rsidR="00F47F2A" w:rsidRPr="000277D6">
        <w:rPr>
          <w:rFonts w:ascii="Times New Roman" w:hAnsi="Times New Roman" w:cs="Times New Roman"/>
          <w:i/>
          <w:sz w:val="20"/>
          <w:szCs w:val="20"/>
        </w:rPr>
        <w:t xml:space="preserve"> </w:t>
      </w:r>
      <w:r w:rsidR="00C16A13" w:rsidRPr="000277D6">
        <w:rPr>
          <w:rFonts w:ascii="Times New Roman" w:hAnsi="Times New Roman" w:cs="Times New Roman"/>
          <w:i/>
          <w:sz w:val="20"/>
          <w:szCs w:val="20"/>
        </w:rPr>
        <w:t>«</w:t>
      </w:r>
      <w:r w:rsidR="00996A93" w:rsidRPr="000277D6">
        <w:rPr>
          <w:rFonts w:ascii="Times New Roman" w:hAnsi="Times New Roman" w:cs="Times New Roman"/>
          <w:sz w:val="20"/>
          <w:szCs w:val="20"/>
          <w:lang w:val="ru-RU"/>
        </w:rPr>
        <w:t>РЗНЗБК</w:t>
      </w:r>
      <w:r w:rsidR="00C16A13" w:rsidRPr="000277D6">
        <w:rPr>
          <w:rFonts w:ascii="Times New Roman" w:hAnsi="Times New Roman" w:cs="Times New Roman"/>
          <w:i/>
          <w:sz w:val="20"/>
          <w:szCs w:val="20"/>
        </w:rPr>
        <w:t>»</w:t>
      </w:r>
      <w:r w:rsidR="00B50F57" w:rsidRPr="000277D6">
        <w:rPr>
          <w:rFonts w:ascii="Times New Roman" w:hAnsi="Times New Roman" w:cs="Times New Roman"/>
          <w:i/>
          <w:sz w:val="20"/>
          <w:szCs w:val="20"/>
        </w:rPr>
        <w:t>.</w:t>
      </w:r>
    </w:p>
    <w:p w:rsidR="00B50F57" w:rsidRPr="000277D6" w:rsidRDefault="0037595D" w:rsidP="009E2B40">
      <w:pPr>
        <w:spacing w:after="0" w:line="240" w:lineRule="auto"/>
        <w:jc w:val="both"/>
        <w:rPr>
          <w:rFonts w:ascii="Times New Roman" w:hAnsi="Times New Roman" w:cs="Times New Roman"/>
          <w:i/>
          <w:sz w:val="20"/>
          <w:szCs w:val="20"/>
        </w:rPr>
      </w:pPr>
      <w:r w:rsidRPr="000277D6">
        <w:rPr>
          <w:rFonts w:ascii="Times New Roman" w:hAnsi="Times New Roman" w:cs="Times New Roman"/>
          <w:sz w:val="20"/>
          <w:szCs w:val="20"/>
        </w:rPr>
        <w:t>15.</w:t>
      </w:r>
      <w:r w:rsidR="00AA1D9A" w:rsidRPr="000277D6">
        <w:rPr>
          <w:rFonts w:ascii="Times New Roman" w:hAnsi="Times New Roman" w:cs="Times New Roman"/>
          <w:sz w:val="20"/>
          <w:szCs w:val="20"/>
        </w:rPr>
        <w:t>Про затвердження Положення «Про Ревізійну комісію ПрАТ</w:t>
      </w:r>
      <w:r w:rsidR="00F47F2A" w:rsidRPr="000277D6">
        <w:rPr>
          <w:rFonts w:ascii="Times New Roman" w:hAnsi="Times New Roman" w:cs="Times New Roman"/>
          <w:sz w:val="20"/>
          <w:szCs w:val="20"/>
        </w:rPr>
        <w:t xml:space="preserve"> </w:t>
      </w:r>
      <w:r w:rsidR="00C16A13" w:rsidRPr="000277D6">
        <w:rPr>
          <w:rFonts w:ascii="Times New Roman" w:hAnsi="Times New Roman" w:cs="Times New Roman"/>
          <w:sz w:val="20"/>
          <w:szCs w:val="20"/>
        </w:rPr>
        <w:t>«</w:t>
      </w:r>
      <w:r w:rsidR="00996A93" w:rsidRPr="000277D6">
        <w:rPr>
          <w:rFonts w:ascii="Times New Roman" w:hAnsi="Times New Roman" w:cs="Times New Roman"/>
          <w:sz w:val="20"/>
          <w:szCs w:val="20"/>
          <w:lang w:val="ru-RU"/>
        </w:rPr>
        <w:t>РЗНЗБК</w:t>
      </w:r>
      <w:r w:rsidR="00C16A13" w:rsidRPr="000277D6">
        <w:rPr>
          <w:rFonts w:ascii="Times New Roman" w:hAnsi="Times New Roman" w:cs="Times New Roman"/>
          <w:sz w:val="20"/>
          <w:szCs w:val="20"/>
        </w:rPr>
        <w:t>»</w:t>
      </w:r>
      <w:r w:rsidR="00AA1D9A" w:rsidRPr="000277D6">
        <w:rPr>
          <w:rFonts w:ascii="Times New Roman" w:hAnsi="Times New Roman" w:cs="Times New Roman"/>
          <w:sz w:val="20"/>
          <w:szCs w:val="20"/>
        </w:rPr>
        <w:t>.</w:t>
      </w:r>
      <w:r w:rsidR="00B50F57" w:rsidRPr="000277D6">
        <w:rPr>
          <w:rFonts w:ascii="Times New Roman" w:hAnsi="Times New Roman" w:cs="Times New Roman"/>
          <w:i/>
          <w:sz w:val="20"/>
          <w:szCs w:val="20"/>
        </w:rPr>
        <w:t xml:space="preserve"> Затвердити Положення «Про Ревізійну комісію ПрАТ</w:t>
      </w:r>
      <w:r w:rsidR="00F47F2A" w:rsidRPr="000277D6">
        <w:rPr>
          <w:rFonts w:ascii="Times New Roman" w:hAnsi="Times New Roman" w:cs="Times New Roman"/>
          <w:i/>
          <w:sz w:val="20"/>
          <w:szCs w:val="20"/>
        </w:rPr>
        <w:t xml:space="preserve"> </w:t>
      </w:r>
      <w:r w:rsidR="00C16A13" w:rsidRPr="000277D6">
        <w:rPr>
          <w:rFonts w:ascii="Times New Roman" w:hAnsi="Times New Roman" w:cs="Times New Roman"/>
          <w:i/>
          <w:sz w:val="20"/>
          <w:szCs w:val="20"/>
        </w:rPr>
        <w:t>«</w:t>
      </w:r>
      <w:r w:rsidR="00996A93" w:rsidRPr="000277D6">
        <w:rPr>
          <w:rFonts w:ascii="Times New Roman" w:hAnsi="Times New Roman" w:cs="Times New Roman"/>
          <w:sz w:val="20"/>
          <w:szCs w:val="20"/>
          <w:lang w:val="ru-RU"/>
        </w:rPr>
        <w:t>РЗНЗБК</w:t>
      </w:r>
      <w:r w:rsidR="00C16A13" w:rsidRPr="000277D6">
        <w:rPr>
          <w:rFonts w:ascii="Times New Roman" w:hAnsi="Times New Roman" w:cs="Times New Roman"/>
          <w:i/>
          <w:sz w:val="20"/>
          <w:szCs w:val="20"/>
        </w:rPr>
        <w:t>»</w:t>
      </w:r>
      <w:r w:rsidR="00B50F57" w:rsidRPr="000277D6">
        <w:rPr>
          <w:rFonts w:ascii="Times New Roman" w:hAnsi="Times New Roman" w:cs="Times New Roman"/>
          <w:i/>
          <w:sz w:val="20"/>
          <w:szCs w:val="20"/>
        </w:rPr>
        <w:t>. Надати повноваження Голові та Секретарю загальних зборів акціонерів на підписання Положення «Про Ревізійну комісію ПрАТ</w:t>
      </w:r>
      <w:r w:rsidR="00F47F2A" w:rsidRPr="000277D6">
        <w:rPr>
          <w:rFonts w:ascii="Times New Roman" w:hAnsi="Times New Roman" w:cs="Times New Roman"/>
          <w:i/>
          <w:sz w:val="20"/>
          <w:szCs w:val="20"/>
        </w:rPr>
        <w:t xml:space="preserve"> </w:t>
      </w:r>
      <w:r w:rsidR="00C16A13" w:rsidRPr="000277D6">
        <w:rPr>
          <w:rFonts w:ascii="Times New Roman" w:hAnsi="Times New Roman" w:cs="Times New Roman"/>
          <w:i/>
          <w:sz w:val="20"/>
          <w:szCs w:val="20"/>
        </w:rPr>
        <w:t>«</w:t>
      </w:r>
      <w:r w:rsidR="00996A93" w:rsidRPr="000277D6">
        <w:rPr>
          <w:rFonts w:ascii="Times New Roman" w:hAnsi="Times New Roman" w:cs="Times New Roman"/>
          <w:sz w:val="20"/>
          <w:szCs w:val="20"/>
          <w:lang w:val="ru-RU"/>
        </w:rPr>
        <w:t>РЗНЗБК</w:t>
      </w:r>
      <w:r w:rsidR="00C16A13" w:rsidRPr="000277D6">
        <w:rPr>
          <w:rFonts w:ascii="Times New Roman" w:hAnsi="Times New Roman" w:cs="Times New Roman"/>
          <w:i/>
          <w:sz w:val="20"/>
          <w:szCs w:val="20"/>
        </w:rPr>
        <w:t>»</w:t>
      </w:r>
      <w:r w:rsidR="00B50F57" w:rsidRPr="000277D6">
        <w:rPr>
          <w:rFonts w:ascii="Times New Roman" w:hAnsi="Times New Roman" w:cs="Times New Roman"/>
          <w:i/>
          <w:sz w:val="20"/>
          <w:szCs w:val="20"/>
        </w:rPr>
        <w:t>.</w:t>
      </w:r>
    </w:p>
    <w:p w:rsidR="00B50F57" w:rsidRPr="000277D6" w:rsidRDefault="00F907D7" w:rsidP="009E2B40">
      <w:pPr>
        <w:spacing w:after="0" w:line="240" w:lineRule="auto"/>
        <w:jc w:val="both"/>
        <w:rPr>
          <w:rFonts w:ascii="Times New Roman" w:hAnsi="Times New Roman" w:cs="Times New Roman"/>
          <w:i/>
          <w:sz w:val="20"/>
          <w:szCs w:val="20"/>
        </w:rPr>
      </w:pPr>
      <w:r w:rsidRPr="000277D6">
        <w:rPr>
          <w:rFonts w:ascii="Times New Roman" w:hAnsi="Times New Roman" w:cs="Times New Roman"/>
          <w:sz w:val="20"/>
          <w:szCs w:val="20"/>
        </w:rPr>
        <w:t>1</w:t>
      </w:r>
      <w:r w:rsidR="0037595D" w:rsidRPr="000277D6">
        <w:rPr>
          <w:rFonts w:ascii="Times New Roman" w:hAnsi="Times New Roman" w:cs="Times New Roman"/>
          <w:sz w:val="20"/>
          <w:szCs w:val="20"/>
        </w:rPr>
        <w:t>6.</w:t>
      </w:r>
      <w:r w:rsidR="00AA1D9A" w:rsidRPr="000277D6">
        <w:rPr>
          <w:rFonts w:ascii="Times New Roman" w:hAnsi="Times New Roman" w:cs="Times New Roman"/>
          <w:sz w:val="20"/>
          <w:szCs w:val="20"/>
        </w:rPr>
        <w:t>Про затвердження Положення «Про Виконавчий орган ПрАТ</w:t>
      </w:r>
      <w:r w:rsidR="00F47F2A" w:rsidRPr="000277D6">
        <w:rPr>
          <w:rFonts w:ascii="Times New Roman" w:hAnsi="Times New Roman" w:cs="Times New Roman"/>
          <w:sz w:val="20"/>
          <w:szCs w:val="20"/>
        </w:rPr>
        <w:t xml:space="preserve"> </w:t>
      </w:r>
      <w:r w:rsidR="00C16A13" w:rsidRPr="000277D6">
        <w:rPr>
          <w:rFonts w:ascii="Times New Roman" w:hAnsi="Times New Roman" w:cs="Times New Roman"/>
          <w:sz w:val="20"/>
          <w:szCs w:val="20"/>
        </w:rPr>
        <w:t>«</w:t>
      </w:r>
      <w:r w:rsidR="00B406B1" w:rsidRPr="000277D6">
        <w:rPr>
          <w:rFonts w:ascii="Times New Roman" w:hAnsi="Times New Roman" w:cs="Times New Roman"/>
          <w:sz w:val="20"/>
          <w:szCs w:val="20"/>
          <w:lang w:val="ru-RU"/>
        </w:rPr>
        <w:t>РЗНЗБК</w:t>
      </w:r>
      <w:r w:rsidR="00C16A13" w:rsidRPr="000277D6">
        <w:rPr>
          <w:rFonts w:ascii="Times New Roman" w:hAnsi="Times New Roman" w:cs="Times New Roman"/>
          <w:sz w:val="20"/>
          <w:szCs w:val="20"/>
        </w:rPr>
        <w:t>»</w:t>
      </w:r>
      <w:r w:rsidR="00AA1D9A" w:rsidRPr="000277D6">
        <w:rPr>
          <w:rFonts w:ascii="Times New Roman" w:hAnsi="Times New Roman" w:cs="Times New Roman"/>
          <w:sz w:val="20"/>
          <w:szCs w:val="20"/>
        </w:rPr>
        <w:t>.</w:t>
      </w:r>
      <w:r w:rsidR="00B50F57" w:rsidRPr="000277D6">
        <w:rPr>
          <w:rFonts w:ascii="Times New Roman" w:hAnsi="Times New Roman" w:cs="Times New Roman"/>
          <w:i/>
          <w:sz w:val="20"/>
          <w:szCs w:val="20"/>
        </w:rPr>
        <w:t xml:space="preserve"> Затвердити Положення «Про Виконавчий орган ПрАТ</w:t>
      </w:r>
      <w:r w:rsidR="00F47F2A" w:rsidRPr="000277D6">
        <w:rPr>
          <w:rFonts w:ascii="Times New Roman" w:hAnsi="Times New Roman" w:cs="Times New Roman"/>
          <w:i/>
          <w:sz w:val="20"/>
          <w:szCs w:val="20"/>
        </w:rPr>
        <w:t xml:space="preserve"> </w:t>
      </w:r>
      <w:r w:rsidR="00C16A13" w:rsidRPr="000277D6">
        <w:rPr>
          <w:rFonts w:ascii="Times New Roman" w:hAnsi="Times New Roman" w:cs="Times New Roman"/>
          <w:i/>
          <w:sz w:val="20"/>
          <w:szCs w:val="20"/>
        </w:rPr>
        <w:t>«</w:t>
      </w:r>
      <w:r w:rsidR="00B406B1" w:rsidRPr="000277D6">
        <w:rPr>
          <w:rFonts w:ascii="Times New Roman" w:hAnsi="Times New Roman" w:cs="Times New Roman"/>
          <w:sz w:val="20"/>
          <w:szCs w:val="20"/>
          <w:lang w:val="ru-RU"/>
        </w:rPr>
        <w:t>РЗНЗБК</w:t>
      </w:r>
      <w:r w:rsidR="00C16A13" w:rsidRPr="000277D6">
        <w:rPr>
          <w:rFonts w:ascii="Times New Roman" w:hAnsi="Times New Roman" w:cs="Times New Roman"/>
          <w:i/>
          <w:sz w:val="20"/>
          <w:szCs w:val="20"/>
        </w:rPr>
        <w:t>»</w:t>
      </w:r>
      <w:r w:rsidR="00B50F57" w:rsidRPr="000277D6">
        <w:rPr>
          <w:rFonts w:ascii="Times New Roman" w:hAnsi="Times New Roman" w:cs="Times New Roman"/>
          <w:i/>
          <w:sz w:val="20"/>
          <w:szCs w:val="20"/>
        </w:rPr>
        <w:t>. Надати повноваження Голові та Секретарю загальних зборів акціонерів на підписання Положення «Про Виконавчий орган ПрАТ</w:t>
      </w:r>
      <w:r w:rsidR="00F47F2A" w:rsidRPr="000277D6">
        <w:rPr>
          <w:rFonts w:ascii="Times New Roman" w:hAnsi="Times New Roman" w:cs="Times New Roman"/>
          <w:i/>
          <w:sz w:val="20"/>
          <w:szCs w:val="20"/>
        </w:rPr>
        <w:t xml:space="preserve"> </w:t>
      </w:r>
      <w:r w:rsidR="00C16A13" w:rsidRPr="000277D6">
        <w:rPr>
          <w:rFonts w:ascii="Times New Roman" w:hAnsi="Times New Roman" w:cs="Times New Roman"/>
          <w:i/>
          <w:sz w:val="20"/>
          <w:szCs w:val="20"/>
        </w:rPr>
        <w:t>«</w:t>
      </w:r>
      <w:r w:rsidR="00B406B1" w:rsidRPr="000277D6">
        <w:rPr>
          <w:rFonts w:ascii="Times New Roman" w:hAnsi="Times New Roman" w:cs="Times New Roman"/>
          <w:sz w:val="20"/>
          <w:szCs w:val="20"/>
          <w:lang w:val="ru-RU"/>
        </w:rPr>
        <w:t>РЗНЗБК</w:t>
      </w:r>
      <w:r w:rsidR="00C16A13" w:rsidRPr="000277D6">
        <w:rPr>
          <w:rFonts w:ascii="Times New Roman" w:hAnsi="Times New Roman" w:cs="Times New Roman"/>
          <w:i/>
          <w:sz w:val="20"/>
          <w:szCs w:val="20"/>
        </w:rPr>
        <w:t>»</w:t>
      </w:r>
      <w:r w:rsidR="00B50F57" w:rsidRPr="000277D6">
        <w:rPr>
          <w:rFonts w:ascii="Times New Roman" w:hAnsi="Times New Roman" w:cs="Times New Roman"/>
          <w:i/>
          <w:sz w:val="20"/>
          <w:szCs w:val="20"/>
        </w:rPr>
        <w:t>.</w:t>
      </w:r>
    </w:p>
    <w:p w:rsidR="00AA1D9A" w:rsidRPr="000277D6" w:rsidRDefault="0037595D" w:rsidP="009E2B40">
      <w:pPr>
        <w:spacing w:after="0" w:line="240" w:lineRule="auto"/>
        <w:jc w:val="both"/>
        <w:rPr>
          <w:rFonts w:ascii="Times New Roman" w:hAnsi="Times New Roman" w:cs="Times New Roman"/>
          <w:i/>
          <w:sz w:val="20"/>
          <w:szCs w:val="20"/>
        </w:rPr>
      </w:pPr>
      <w:r w:rsidRPr="000277D6">
        <w:rPr>
          <w:rFonts w:ascii="Times New Roman" w:hAnsi="Times New Roman" w:cs="Times New Roman"/>
          <w:sz w:val="20"/>
          <w:szCs w:val="20"/>
        </w:rPr>
        <w:t>17.</w:t>
      </w:r>
      <w:r w:rsidR="00AA1D9A" w:rsidRPr="000277D6">
        <w:rPr>
          <w:rFonts w:ascii="Times New Roman" w:hAnsi="Times New Roman" w:cs="Times New Roman"/>
          <w:sz w:val="20"/>
          <w:szCs w:val="20"/>
        </w:rPr>
        <w:t>Про затвердження Положення «Про інформаційну політику ПрАТ</w:t>
      </w:r>
      <w:r w:rsidR="00F47F2A" w:rsidRPr="000277D6">
        <w:rPr>
          <w:rFonts w:ascii="Times New Roman" w:hAnsi="Times New Roman" w:cs="Times New Roman"/>
          <w:sz w:val="20"/>
          <w:szCs w:val="20"/>
        </w:rPr>
        <w:t xml:space="preserve"> </w:t>
      </w:r>
      <w:r w:rsidR="00C16A13" w:rsidRPr="000277D6">
        <w:rPr>
          <w:rFonts w:ascii="Times New Roman" w:hAnsi="Times New Roman" w:cs="Times New Roman"/>
          <w:sz w:val="20"/>
          <w:szCs w:val="20"/>
        </w:rPr>
        <w:t>«</w:t>
      </w:r>
      <w:r w:rsidR="00B406B1" w:rsidRPr="000277D6">
        <w:rPr>
          <w:rFonts w:ascii="Times New Roman" w:hAnsi="Times New Roman" w:cs="Times New Roman"/>
          <w:sz w:val="20"/>
          <w:szCs w:val="20"/>
          <w:lang w:val="ru-RU"/>
        </w:rPr>
        <w:t>РЗНЗБК</w:t>
      </w:r>
      <w:r w:rsidR="00C16A13" w:rsidRPr="000277D6">
        <w:rPr>
          <w:rFonts w:ascii="Times New Roman" w:hAnsi="Times New Roman" w:cs="Times New Roman"/>
          <w:sz w:val="20"/>
          <w:szCs w:val="20"/>
        </w:rPr>
        <w:t>»</w:t>
      </w:r>
      <w:r w:rsidR="00AA1D9A" w:rsidRPr="000277D6">
        <w:rPr>
          <w:rFonts w:ascii="Times New Roman" w:hAnsi="Times New Roman" w:cs="Times New Roman"/>
          <w:sz w:val="20"/>
          <w:szCs w:val="20"/>
        </w:rPr>
        <w:t>.</w:t>
      </w:r>
      <w:r w:rsidR="00B50F57" w:rsidRPr="000277D6">
        <w:rPr>
          <w:rFonts w:ascii="Times New Roman" w:hAnsi="Times New Roman" w:cs="Times New Roman"/>
          <w:i/>
          <w:sz w:val="20"/>
          <w:szCs w:val="20"/>
        </w:rPr>
        <w:t xml:space="preserve"> Затвердити Положення «Про інформаційну політику ПрАТ</w:t>
      </w:r>
      <w:r w:rsidR="00F47F2A" w:rsidRPr="000277D6">
        <w:rPr>
          <w:rFonts w:ascii="Times New Roman" w:hAnsi="Times New Roman" w:cs="Times New Roman"/>
          <w:i/>
          <w:sz w:val="20"/>
          <w:szCs w:val="20"/>
        </w:rPr>
        <w:t xml:space="preserve"> </w:t>
      </w:r>
      <w:r w:rsidR="00C16A13" w:rsidRPr="000277D6">
        <w:rPr>
          <w:rFonts w:ascii="Times New Roman" w:hAnsi="Times New Roman" w:cs="Times New Roman"/>
          <w:i/>
          <w:sz w:val="20"/>
          <w:szCs w:val="20"/>
        </w:rPr>
        <w:t>«</w:t>
      </w:r>
      <w:r w:rsidR="00B406B1" w:rsidRPr="000277D6">
        <w:rPr>
          <w:rFonts w:ascii="Times New Roman" w:hAnsi="Times New Roman" w:cs="Times New Roman"/>
          <w:sz w:val="20"/>
          <w:szCs w:val="20"/>
          <w:lang w:val="ru-RU"/>
        </w:rPr>
        <w:t>РЗНЗБК</w:t>
      </w:r>
      <w:r w:rsidR="00C16A13" w:rsidRPr="000277D6">
        <w:rPr>
          <w:rFonts w:ascii="Times New Roman" w:hAnsi="Times New Roman" w:cs="Times New Roman"/>
          <w:i/>
          <w:sz w:val="20"/>
          <w:szCs w:val="20"/>
        </w:rPr>
        <w:t>»</w:t>
      </w:r>
      <w:r w:rsidR="00B50F57" w:rsidRPr="000277D6">
        <w:rPr>
          <w:rFonts w:ascii="Times New Roman" w:hAnsi="Times New Roman" w:cs="Times New Roman"/>
          <w:i/>
          <w:sz w:val="20"/>
          <w:szCs w:val="20"/>
        </w:rPr>
        <w:t>. Надати повноваження Голові та Секретарю загальних зборів акціонерів на підписання Положення «Про інформаційну політику ПрАТ</w:t>
      </w:r>
      <w:r w:rsidR="00F47F2A" w:rsidRPr="000277D6">
        <w:rPr>
          <w:rFonts w:ascii="Times New Roman" w:hAnsi="Times New Roman" w:cs="Times New Roman"/>
          <w:i/>
          <w:sz w:val="20"/>
          <w:szCs w:val="20"/>
        </w:rPr>
        <w:t xml:space="preserve"> </w:t>
      </w:r>
      <w:r w:rsidR="00C16A13" w:rsidRPr="000277D6">
        <w:rPr>
          <w:rFonts w:ascii="Times New Roman" w:hAnsi="Times New Roman" w:cs="Times New Roman"/>
          <w:i/>
          <w:sz w:val="20"/>
          <w:szCs w:val="20"/>
        </w:rPr>
        <w:t>«</w:t>
      </w:r>
      <w:r w:rsidR="00B406B1" w:rsidRPr="000277D6">
        <w:rPr>
          <w:rFonts w:ascii="Times New Roman" w:hAnsi="Times New Roman" w:cs="Times New Roman"/>
          <w:sz w:val="20"/>
          <w:szCs w:val="20"/>
          <w:lang w:val="ru-RU"/>
        </w:rPr>
        <w:t>РЗНЗБК</w:t>
      </w:r>
      <w:r w:rsidR="00C16A13" w:rsidRPr="000277D6">
        <w:rPr>
          <w:rFonts w:ascii="Times New Roman" w:hAnsi="Times New Roman" w:cs="Times New Roman"/>
          <w:i/>
          <w:sz w:val="20"/>
          <w:szCs w:val="20"/>
        </w:rPr>
        <w:t>»</w:t>
      </w:r>
      <w:r w:rsidR="00B50F57" w:rsidRPr="000277D6">
        <w:rPr>
          <w:rFonts w:ascii="Times New Roman" w:hAnsi="Times New Roman" w:cs="Times New Roman"/>
          <w:i/>
          <w:sz w:val="20"/>
          <w:szCs w:val="20"/>
        </w:rPr>
        <w:t>.</w:t>
      </w:r>
    </w:p>
    <w:p w:rsidR="00B50F57" w:rsidRPr="000277D6" w:rsidRDefault="0037595D" w:rsidP="009E2B40">
      <w:pPr>
        <w:spacing w:after="0" w:line="240" w:lineRule="auto"/>
        <w:jc w:val="both"/>
        <w:rPr>
          <w:rFonts w:ascii="Times New Roman" w:hAnsi="Times New Roman" w:cs="Times New Roman"/>
          <w:i/>
          <w:sz w:val="20"/>
          <w:szCs w:val="20"/>
        </w:rPr>
      </w:pPr>
      <w:r w:rsidRPr="000277D6">
        <w:rPr>
          <w:rFonts w:ascii="Times New Roman" w:hAnsi="Times New Roman" w:cs="Times New Roman"/>
          <w:sz w:val="20"/>
          <w:szCs w:val="20"/>
        </w:rPr>
        <w:t>18.</w:t>
      </w:r>
      <w:r w:rsidR="00AA1D9A" w:rsidRPr="000277D6">
        <w:rPr>
          <w:rFonts w:ascii="Times New Roman" w:hAnsi="Times New Roman" w:cs="Times New Roman"/>
          <w:sz w:val="20"/>
          <w:szCs w:val="20"/>
        </w:rPr>
        <w:t>Про затвердження Кодексу корпоративного управління ПрАТ</w:t>
      </w:r>
      <w:r w:rsidR="00F47F2A" w:rsidRPr="000277D6">
        <w:rPr>
          <w:rFonts w:ascii="Times New Roman" w:hAnsi="Times New Roman" w:cs="Times New Roman"/>
          <w:sz w:val="20"/>
          <w:szCs w:val="20"/>
        </w:rPr>
        <w:t xml:space="preserve"> </w:t>
      </w:r>
      <w:r w:rsidR="00C16A13" w:rsidRPr="000277D6">
        <w:rPr>
          <w:rFonts w:ascii="Times New Roman" w:hAnsi="Times New Roman" w:cs="Times New Roman"/>
          <w:sz w:val="20"/>
          <w:szCs w:val="20"/>
        </w:rPr>
        <w:t>«</w:t>
      </w:r>
      <w:r w:rsidR="00B406B1" w:rsidRPr="000277D6">
        <w:rPr>
          <w:rFonts w:ascii="Times New Roman" w:hAnsi="Times New Roman" w:cs="Times New Roman"/>
          <w:sz w:val="20"/>
          <w:szCs w:val="20"/>
          <w:lang w:val="ru-RU"/>
        </w:rPr>
        <w:t>РЗНЗБК</w:t>
      </w:r>
      <w:r w:rsidR="00C16A13" w:rsidRPr="000277D6">
        <w:rPr>
          <w:rFonts w:ascii="Times New Roman" w:hAnsi="Times New Roman" w:cs="Times New Roman"/>
          <w:sz w:val="20"/>
          <w:szCs w:val="20"/>
        </w:rPr>
        <w:t>»</w:t>
      </w:r>
      <w:r w:rsidR="00AA1D9A" w:rsidRPr="000277D6">
        <w:rPr>
          <w:rFonts w:ascii="Times New Roman" w:hAnsi="Times New Roman" w:cs="Times New Roman"/>
          <w:sz w:val="20"/>
          <w:szCs w:val="20"/>
        </w:rPr>
        <w:t>.</w:t>
      </w:r>
      <w:r w:rsidR="00B50F57" w:rsidRPr="000277D6">
        <w:rPr>
          <w:rFonts w:ascii="Times New Roman" w:hAnsi="Times New Roman" w:cs="Times New Roman"/>
          <w:i/>
          <w:sz w:val="20"/>
          <w:szCs w:val="20"/>
        </w:rPr>
        <w:t xml:space="preserve"> Затвердити Кодекс корпоративного управління ПрАТ</w:t>
      </w:r>
      <w:r w:rsidR="00F47F2A" w:rsidRPr="000277D6">
        <w:rPr>
          <w:rFonts w:ascii="Times New Roman" w:hAnsi="Times New Roman" w:cs="Times New Roman"/>
          <w:i/>
          <w:sz w:val="20"/>
          <w:szCs w:val="20"/>
        </w:rPr>
        <w:t xml:space="preserve"> </w:t>
      </w:r>
      <w:r w:rsidR="00C16A13" w:rsidRPr="000277D6">
        <w:rPr>
          <w:rFonts w:ascii="Times New Roman" w:hAnsi="Times New Roman" w:cs="Times New Roman"/>
          <w:i/>
          <w:sz w:val="20"/>
          <w:szCs w:val="20"/>
        </w:rPr>
        <w:t>«</w:t>
      </w:r>
      <w:r w:rsidR="00B406B1" w:rsidRPr="000277D6">
        <w:rPr>
          <w:rFonts w:ascii="Times New Roman" w:hAnsi="Times New Roman" w:cs="Times New Roman"/>
          <w:sz w:val="20"/>
          <w:szCs w:val="20"/>
          <w:lang w:val="ru-RU"/>
        </w:rPr>
        <w:t>РЗНЗБК</w:t>
      </w:r>
      <w:r w:rsidR="00C16A13" w:rsidRPr="000277D6">
        <w:rPr>
          <w:rFonts w:ascii="Times New Roman" w:hAnsi="Times New Roman" w:cs="Times New Roman"/>
          <w:i/>
          <w:sz w:val="20"/>
          <w:szCs w:val="20"/>
        </w:rPr>
        <w:t>»</w:t>
      </w:r>
      <w:r w:rsidR="00B50F57" w:rsidRPr="000277D6">
        <w:rPr>
          <w:rFonts w:ascii="Times New Roman" w:hAnsi="Times New Roman" w:cs="Times New Roman"/>
          <w:i/>
          <w:sz w:val="20"/>
          <w:szCs w:val="20"/>
        </w:rPr>
        <w:t>. Надати повноваження Голові та Секретарю загальних зборів акціонерів на підписання Кодексу корпоративного управління ПрАТ</w:t>
      </w:r>
      <w:r w:rsidR="00F47F2A" w:rsidRPr="000277D6">
        <w:rPr>
          <w:rFonts w:ascii="Times New Roman" w:hAnsi="Times New Roman" w:cs="Times New Roman"/>
          <w:i/>
          <w:sz w:val="20"/>
          <w:szCs w:val="20"/>
        </w:rPr>
        <w:t xml:space="preserve"> </w:t>
      </w:r>
      <w:r w:rsidR="00C16A13" w:rsidRPr="000277D6">
        <w:rPr>
          <w:rFonts w:ascii="Times New Roman" w:hAnsi="Times New Roman" w:cs="Times New Roman"/>
          <w:i/>
          <w:sz w:val="20"/>
          <w:szCs w:val="20"/>
        </w:rPr>
        <w:t>«</w:t>
      </w:r>
      <w:r w:rsidR="00B406B1" w:rsidRPr="000277D6">
        <w:rPr>
          <w:rFonts w:ascii="Times New Roman" w:hAnsi="Times New Roman" w:cs="Times New Roman"/>
          <w:sz w:val="20"/>
          <w:szCs w:val="20"/>
          <w:lang w:val="ru-RU"/>
        </w:rPr>
        <w:t>РЗНЗБК</w:t>
      </w:r>
      <w:r w:rsidR="00C16A13" w:rsidRPr="000277D6">
        <w:rPr>
          <w:rFonts w:ascii="Times New Roman" w:hAnsi="Times New Roman" w:cs="Times New Roman"/>
          <w:i/>
          <w:sz w:val="20"/>
          <w:szCs w:val="20"/>
        </w:rPr>
        <w:t>»</w:t>
      </w:r>
      <w:r w:rsidR="00B50F57" w:rsidRPr="000277D6">
        <w:rPr>
          <w:rFonts w:ascii="Times New Roman" w:hAnsi="Times New Roman" w:cs="Times New Roman"/>
          <w:i/>
          <w:sz w:val="20"/>
          <w:szCs w:val="20"/>
        </w:rPr>
        <w:t>.</w:t>
      </w:r>
    </w:p>
    <w:p w:rsidR="00AA1D9A" w:rsidRPr="000277D6" w:rsidRDefault="0037595D" w:rsidP="009E2B40">
      <w:pPr>
        <w:spacing w:after="0" w:line="240" w:lineRule="auto"/>
        <w:jc w:val="both"/>
        <w:rPr>
          <w:rFonts w:ascii="Times New Roman" w:hAnsi="Times New Roman" w:cs="Times New Roman"/>
          <w:sz w:val="20"/>
          <w:szCs w:val="20"/>
        </w:rPr>
      </w:pPr>
      <w:r w:rsidRPr="000277D6">
        <w:rPr>
          <w:rFonts w:ascii="Times New Roman" w:hAnsi="Times New Roman" w:cs="Times New Roman"/>
          <w:sz w:val="20"/>
          <w:szCs w:val="20"/>
        </w:rPr>
        <w:t>19.</w:t>
      </w:r>
      <w:r w:rsidR="00AA1D9A" w:rsidRPr="000277D6">
        <w:rPr>
          <w:rFonts w:ascii="Times New Roman" w:hAnsi="Times New Roman" w:cs="Times New Roman"/>
          <w:sz w:val="20"/>
          <w:szCs w:val="20"/>
        </w:rPr>
        <w:t>Про прийняття рішення про обрання членів Наглядової ради ПрАТ</w:t>
      </w:r>
      <w:r w:rsidR="00F47F2A" w:rsidRPr="000277D6">
        <w:rPr>
          <w:rFonts w:ascii="Times New Roman" w:hAnsi="Times New Roman" w:cs="Times New Roman"/>
          <w:sz w:val="20"/>
          <w:szCs w:val="20"/>
        </w:rPr>
        <w:t xml:space="preserve"> </w:t>
      </w:r>
      <w:r w:rsidR="00C16A13" w:rsidRPr="000277D6">
        <w:rPr>
          <w:rFonts w:ascii="Times New Roman" w:hAnsi="Times New Roman" w:cs="Times New Roman"/>
          <w:sz w:val="20"/>
          <w:szCs w:val="20"/>
        </w:rPr>
        <w:t>«</w:t>
      </w:r>
      <w:r w:rsidR="00B406B1" w:rsidRPr="000277D6">
        <w:rPr>
          <w:rFonts w:ascii="Times New Roman" w:hAnsi="Times New Roman" w:cs="Times New Roman"/>
          <w:sz w:val="20"/>
          <w:szCs w:val="20"/>
          <w:lang w:val="ru-RU"/>
        </w:rPr>
        <w:t>РЗНЗБК</w:t>
      </w:r>
      <w:r w:rsidR="00C16A13" w:rsidRPr="000277D6">
        <w:rPr>
          <w:rFonts w:ascii="Times New Roman" w:hAnsi="Times New Roman" w:cs="Times New Roman"/>
          <w:sz w:val="20"/>
          <w:szCs w:val="20"/>
        </w:rPr>
        <w:t>»</w:t>
      </w:r>
      <w:r w:rsidR="00AA1D9A" w:rsidRPr="000277D6">
        <w:rPr>
          <w:rFonts w:ascii="Times New Roman" w:hAnsi="Times New Roman" w:cs="Times New Roman"/>
          <w:sz w:val="20"/>
          <w:szCs w:val="20"/>
        </w:rPr>
        <w:t>.</w:t>
      </w:r>
    </w:p>
    <w:p w:rsidR="00AA1D9A" w:rsidRPr="000277D6" w:rsidRDefault="0037595D" w:rsidP="009E2B40">
      <w:pPr>
        <w:spacing w:after="0" w:line="240" w:lineRule="auto"/>
        <w:jc w:val="both"/>
        <w:rPr>
          <w:rFonts w:ascii="Times New Roman" w:hAnsi="Times New Roman" w:cs="Times New Roman"/>
          <w:i/>
          <w:sz w:val="20"/>
          <w:szCs w:val="20"/>
        </w:rPr>
      </w:pPr>
      <w:r w:rsidRPr="000277D6">
        <w:rPr>
          <w:rFonts w:ascii="Times New Roman" w:hAnsi="Times New Roman" w:cs="Times New Roman"/>
          <w:sz w:val="20"/>
          <w:szCs w:val="20"/>
        </w:rPr>
        <w:t>20.</w:t>
      </w:r>
      <w:r w:rsidR="00AA1D9A" w:rsidRPr="000277D6">
        <w:rPr>
          <w:rFonts w:ascii="Times New Roman" w:hAnsi="Times New Roman" w:cs="Times New Roman"/>
          <w:sz w:val="20"/>
          <w:szCs w:val="20"/>
        </w:rPr>
        <w:t>Про затвердження умов цивільно-правових договорів, що укладатимуться з членами  Наглядової ради  ПрАТ</w:t>
      </w:r>
      <w:r w:rsidR="00F47F2A" w:rsidRPr="000277D6">
        <w:rPr>
          <w:rFonts w:ascii="Times New Roman" w:hAnsi="Times New Roman" w:cs="Times New Roman"/>
          <w:sz w:val="20"/>
          <w:szCs w:val="20"/>
        </w:rPr>
        <w:t xml:space="preserve"> </w:t>
      </w:r>
      <w:r w:rsidR="00C16A13" w:rsidRPr="000277D6">
        <w:rPr>
          <w:rFonts w:ascii="Times New Roman" w:hAnsi="Times New Roman" w:cs="Times New Roman"/>
          <w:sz w:val="20"/>
          <w:szCs w:val="20"/>
        </w:rPr>
        <w:t>«</w:t>
      </w:r>
      <w:r w:rsidR="00B406B1" w:rsidRPr="000277D6">
        <w:rPr>
          <w:rFonts w:ascii="Times New Roman" w:hAnsi="Times New Roman" w:cs="Times New Roman"/>
          <w:sz w:val="20"/>
          <w:szCs w:val="20"/>
        </w:rPr>
        <w:t>РЗНЗБК</w:t>
      </w:r>
      <w:r w:rsidR="00C16A13" w:rsidRPr="000277D6">
        <w:rPr>
          <w:rFonts w:ascii="Times New Roman" w:hAnsi="Times New Roman" w:cs="Times New Roman"/>
          <w:sz w:val="20"/>
          <w:szCs w:val="20"/>
        </w:rPr>
        <w:t>»</w:t>
      </w:r>
      <w:r w:rsidR="00AA1D9A" w:rsidRPr="000277D6">
        <w:rPr>
          <w:rFonts w:ascii="Times New Roman" w:hAnsi="Times New Roman" w:cs="Times New Roman"/>
          <w:sz w:val="20"/>
          <w:szCs w:val="20"/>
        </w:rPr>
        <w:t>, обрання особи, яка уповноважується на підписання цивільно-правових договорів з членами Наглядової ради  ПрАТ</w:t>
      </w:r>
      <w:r w:rsidR="00F47F2A" w:rsidRPr="000277D6">
        <w:rPr>
          <w:rFonts w:ascii="Times New Roman" w:hAnsi="Times New Roman" w:cs="Times New Roman"/>
          <w:sz w:val="20"/>
          <w:szCs w:val="20"/>
        </w:rPr>
        <w:t xml:space="preserve"> </w:t>
      </w:r>
      <w:r w:rsidR="00C16A13" w:rsidRPr="000277D6">
        <w:rPr>
          <w:rFonts w:ascii="Times New Roman" w:hAnsi="Times New Roman" w:cs="Times New Roman"/>
          <w:sz w:val="20"/>
          <w:szCs w:val="20"/>
        </w:rPr>
        <w:t>«</w:t>
      </w:r>
      <w:r w:rsidR="00B406B1" w:rsidRPr="000277D6">
        <w:rPr>
          <w:rFonts w:ascii="Times New Roman" w:hAnsi="Times New Roman" w:cs="Times New Roman"/>
          <w:sz w:val="20"/>
          <w:szCs w:val="20"/>
          <w:lang w:val="ru-RU"/>
        </w:rPr>
        <w:t>РЗНЗБК</w:t>
      </w:r>
      <w:r w:rsidR="00C16A13" w:rsidRPr="000277D6">
        <w:rPr>
          <w:rFonts w:ascii="Times New Roman" w:hAnsi="Times New Roman" w:cs="Times New Roman"/>
          <w:sz w:val="20"/>
          <w:szCs w:val="20"/>
        </w:rPr>
        <w:t>»</w:t>
      </w:r>
      <w:r w:rsidR="00AA1D9A" w:rsidRPr="000277D6">
        <w:rPr>
          <w:rFonts w:ascii="Times New Roman" w:hAnsi="Times New Roman" w:cs="Times New Roman"/>
          <w:sz w:val="20"/>
          <w:szCs w:val="20"/>
        </w:rPr>
        <w:t>.</w:t>
      </w:r>
      <w:r w:rsidR="00F47F2A" w:rsidRPr="000277D6">
        <w:rPr>
          <w:rFonts w:ascii="Times New Roman" w:hAnsi="Times New Roman" w:cs="Times New Roman"/>
          <w:sz w:val="20"/>
          <w:szCs w:val="20"/>
        </w:rPr>
        <w:t xml:space="preserve"> </w:t>
      </w:r>
      <w:r w:rsidR="005B3F89" w:rsidRPr="000277D6">
        <w:rPr>
          <w:rFonts w:ascii="Times New Roman" w:hAnsi="Times New Roman" w:cs="Times New Roman"/>
          <w:i/>
          <w:sz w:val="20"/>
          <w:szCs w:val="20"/>
        </w:rPr>
        <w:t>Затвердити умови цивільно-правових договорів з членами Наглядової ради ПрАТ</w:t>
      </w:r>
      <w:r w:rsidR="00F47F2A" w:rsidRPr="000277D6">
        <w:rPr>
          <w:rFonts w:ascii="Times New Roman" w:hAnsi="Times New Roman" w:cs="Times New Roman"/>
          <w:i/>
          <w:sz w:val="20"/>
          <w:szCs w:val="20"/>
        </w:rPr>
        <w:t xml:space="preserve"> </w:t>
      </w:r>
      <w:r w:rsidR="00C16A13" w:rsidRPr="000277D6">
        <w:rPr>
          <w:rFonts w:ascii="Times New Roman" w:hAnsi="Times New Roman" w:cs="Times New Roman"/>
          <w:i/>
          <w:sz w:val="20"/>
          <w:szCs w:val="20"/>
        </w:rPr>
        <w:t>«</w:t>
      </w:r>
      <w:r w:rsidR="00B406B1" w:rsidRPr="000277D6">
        <w:rPr>
          <w:rFonts w:ascii="Times New Roman" w:hAnsi="Times New Roman" w:cs="Times New Roman"/>
          <w:sz w:val="20"/>
          <w:szCs w:val="20"/>
          <w:lang w:val="ru-RU"/>
        </w:rPr>
        <w:t>РЗНЗБК</w:t>
      </w:r>
      <w:r w:rsidR="00C16A13" w:rsidRPr="000277D6">
        <w:rPr>
          <w:rFonts w:ascii="Times New Roman" w:hAnsi="Times New Roman" w:cs="Times New Roman"/>
          <w:i/>
          <w:sz w:val="20"/>
          <w:szCs w:val="20"/>
        </w:rPr>
        <w:t>»</w:t>
      </w:r>
      <w:r w:rsidR="005B3F89" w:rsidRPr="000277D6">
        <w:rPr>
          <w:rFonts w:ascii="Times New Roman" w:hAnsi="Times New Roman" w:cs="Times New Roman"/>
          <w:i/>
          <w:sz w:val="20"/>
          <w:szCs w:val="20"/>
        </w:rPr>
        <w:t xml:space="preserve"> на безоплатній основі.</w:t>
      </w:r>
      <w:r w:rsidR="00733C1F" w:rsidRPr="000277D6">
        <w:rPr>
          <w:rFonts w:ascii="Times New Roman" w:hAnsi="Times New Roman" w:cs="Times New Roman"/>
          <w:i/>
          <w:sz w:val="20"/>
          <w:szCs w:val="20"/>
          <w:lang w:val="ru-RU"/>
        </w:rPr>
        <w:t xml:space="preserve"> </w:t>
      </w:r>
      <w:r w:rsidR="005B3F89" w:rsidRPr="000277D6">
        <w:rPr>
          <w:rFonts w:ascii="Times New Roman" w:hAnsi="Times New Roman" w:cs="Times New Roman"/>
          <w:i/>
          <w:sz w:val="20"/>
          <w:szCs w:val="20"/>
        </w:rPr>
        <w:t xml:space="preserve">Надати повноваження директору Товариства на підписання цивільно-правових договорів, які будуть укладені з членами </w:t>
      </w:r>
      <w:r w:rsidR="00F47F2A" w:rsidRPr="000277D6">
        <w:rPr>
          <w:rFonts w:ascii="Times New Roman" w:hAnsi="Times New Roman" w:cs="Times New Roman"/>
          <w:i/>
          <w:sz w:val="20"/>
          <w:szCs w:val="20"/>
        </w:rPr>
        <w:t>Н</w:t>
      </w:r>
      <w:r w:rsidR="005B3F89" w:rsidRPr="000277D6">
        <w:rPr>
          <w:rFonts w:ascii="Times New Roman" w:hAnsi="Times New Roman" w:cs="Times New Roman"/>
          <w:i/>
          <w:sz w:val="20"/>
          <w:szCs w:val="20"/>
        </w:rPr>
        <w:t xml:space="preserve">аглядової ради </w:t>
      </w:r>
      <w:r w:rsidR="00F47F2A" w:rsidRPr="000277D6">
        <w:rPr>
          <w:rFonts w:ascii="Times New Roman" w:hAnsi="Times New Roman" w:cs="Times New Roman"/>
          <w:i/>
          <w:sz w:val="20"/>
          <w:szCs w:val="20"/>
        </w:rPr>
        <w:t>Товариства</w:t>
      </w:r>
      <w:r w:rsidR="005B3F89" w:rsidRPr="000277D6">
        <w:rPr>
          <w:rFonts w:ascii="Times New Roman" w:hAnsi="Times New Roman" w:cs="Times New Roman"/>
          <w:i/>
          <w:sz w:val="20"/>
          <w:szCs w:val="20"/>
        </w:rPr>
        <w:t>.</w:t>
      </w:r>
    </w:p>
    <w:p w:rsidR="005B3F89" w:rsidRPr="000277D6" w:rsidRDefault="0037595D" w:rsidP="009E2B40">
      <w:pPr>
        <w:spacing w:after="0" w:line="240" w:lineRule="auto"/>
        <w:jc w:val="both"/>
        <w:rPr>
          <w:rFonts w:ascii="Times New Roman" w:hAnsi="Times New Roman" w:cs="Times New Roman"/>
          <w:sz w:val="20"/>
          <w:szCs w:val="20"/>
        </w:rPr>
      </w:pPr>
      <w:r w:rsidRPr="000277D6">
        <w:rPr>
          <w:rFonts w:ascii="Times New Roman" w:hAnsi="Times New Roman" w:cs="Times New Roman"/>
          <w:sz w:val="20"/>
          <w:szCs w:val="20"/>
        </w:rPr>
        <w:t>21.</w:t>
      </w:r>
      <w:r w:rsidR="00AA1D9A" w:rsidRPr="000277D6">
        <w:rPr>
          <w:rFonts w:ascii="Times New Roman" w:hAnsi="Times New Roman" w:cs="Times New Roman"/>
          <w:sz w:val="20"/>
          <w:szCs w:val="20"/>
        </w:rPr>
        <w:t>Про попереднє схвалення значних правочинів, які можуть вчинятися ПрАТ</w:t>
      </w:r>
      <w:r w:rsidR="00F47F2A" w:rsidRPr="000277D6">
        <w:rPr>
          <w:rFonts w:ascii="Times New Roman" w:hAnsi="Times New Roman" w:cs="Times New Roman"/>
          <w:sz w:val="20"/>
          <w:szCs w:val="20"/>
        </w:rPr>
        <w:t xml:space="preserve"> </w:t>
      </w:r>
      <w:r w:rsidR="00C16A13" w:rsidRPr="000277D6">
        <w:rPr>
          <w:rFonts w:ascii="Times New Roman" w:hAnsi="Times New Roman" w:cs="Times New Roman"/>
          <w:sz w:val="20"/>
          <w:szCs w:val="20"/>
        </w:rPr>
        <w:t>«</w:t>
      </w:r>
      <w:r w:rsidR="00B406B1" w:rsidRPr="000277D6">
        <w:rPr>
          <w:rFonts w:ascii="Times New Roman" w:hAnsi="Times New Roman" w:cs="Times New Roman"/>
          <w:sz w:val="20"/>
          <w:szCs w:val="20"/>
          <w:lang w:val="ru-RU"/>
        </w:rPr>
        <w:t>РЗНЗБК</w:t>
      </w:r>
      <w:r w:rsidR="00C16A13" w:rsidRPr="000277D6">
        <w:rPr>
          <w:rFonts w:ascii="Times New Roman" w:hAnsi="Times New Roman" w:cs="Times New Roman"/>
          <w:sz w:val="20"/>
          <w:szCs w:val="20"/>
        </w:rPr>
        <w:t>»</w:t>
      </w:r>
      <w:r w:rsidR="00AA1D9A" w:rsidRPr="000277D6">
        <w:rPr>
          <w:rFonts w:ascii="Times New Roman" w:hAnsi="Times New Roman" w:cs="Times New Roman"/>
          <w:sz w:val="20"/>
          <w:szCs w:val="20"/>
        </w:rPr>
        <w:t xml:space="preserve"> протягом одного року з дня проведення Загальних зборів.</w:t>
      </w:r>
      <w:r w:rsidR="00733C1F" w:rsidRPr="000277D6">
        <w:rPr>
          <w:rFonts w:ascii="Times New Roman" w:hAnsi="Times New Roman" w:cs="Times New Roman"/>
          <w:sz w:val="20"/>
          <w:szCs w:val="20"/>
          <w:lang w:val="ru-RU"/>
        </w:rPr>
        <w:t xml:space="preserve"> </w:t>
      </w:r>
      <w:r w:rsidR="005B3F89" w:rsidRPr="000277D6">
        <w:rPr>
          <w:rFonts w:ascii="Times New Roman" w:hAnsi="Times New Roman" w:cs="Times New Roman"/>
          <w:i/>
          <w:sz w:val="20"/>
          <w:szCs w:val="20"/>
        </w:rPr>
        <w:t>Схвалити укладання наступних значних правочинів, які можуть вчинятися ПрАТ</w:t>
      </w:r>
      <w:r w:rsidR="00F47F2A" w:rsidRPr="000277D6">
        <w:rPr>
          <w:rFonts w:ascii="Times New Roman" w:hAnsi="Times New Roman" w:cs="Times New Roman"/>
          <w:i/>
          <w:sz w:val="20"/>
          <w:szCs w:val="20"/>
        </w:rPr>
        <w:t xml:space="preserve"> </w:t>
      </w:r>
      <w:r w:rsidR="00C16A13" w:rsidRPr="000277D6">
        <w:rPr>
          <w:rFonts w:ascii="Times New Roman" w:hAnsi="Times New Roman" w:cs="Times New Roman"/>
          <w:i/>
          <w:sz w:val="20"/>
          <w:szCs w:val="20"/>
        </w:rPr>
        <w:t>«</w:t>
      </w:r>
      <w:r w:rsidR="00B406B1" w:rsidRPr="000277D6">
        <w:rPr>
          <w:rFonts w:ascii="Times New Roman" w:hAnsi="Times New Roman" w:cs="Times New Roman"/>
          <w:sz w:val="20"/>
          <w:szCs w:val="20"/>
          <w:lang w:val="ru-RU"/>
        </w:rPr>
        <w:t>РЗНЗБК</w:t>
      </w:r>
      <w:r w:rsidR="00C16A13" w:rsidRPr="000277D6">
        <w:rPr>
          <w:rFonts w:ascii="Times New Roman" w:hAnsi="Times New Roman" w:cs="Times New Roman"/>
          <w:i/>
          <w:sz w:val="20"/>
          <w:szCs w:val="20"/>
        </w:rPr>
        <w:t>»</w:t>
      </w:r>
      <w:r w:rsidR="005B3F89" w:rsidRPr="000277D6">
        <w:rPr>
          <w:rFonts w:ascii="Times New Roman" w:hAnsi="Times New Roman" w:cs="Times New Roman"/>
          <w:i/>
          <w:sz w:val="20"/>
          <w:szCs w:val="20"/>
        </w:rPr>
        <w:t xml:space="preserve"> протягом одного року з дня проведення загальних зборів акціонерів</w:t>
      </w:r>
      <w:r w:rsidR="00A3511C" w:rsidRPr="000277D6">
        <w:rPr>
          <w:rFonts w:ascii="Times New Roman" w:hAnsi="Times New Roman" w:cs="Times New Roman"/>
          <w:i/>
          <w:sz w:val="20"/>
          <w:szCs w:val="20"/>
        </w:rPr>
        <w:t xml:space="preserve">:щодо вчинення значних правочинів, з приводу яких на момент проведення зборів невідомо чи будуть вчинятися Товариством протягом 2017 року вирішили схвалити вчинення Товариством у 2017 році і до моменту проведення у 2018 році наступних загальних зборів за рішенням Наглядової ради </w:t>
      </w:r>
      <w:r w:rsidR="00A3511C" w:rsidRPr="000277D6">
        <w:rPr>
          <w:rFonts w:ascii="Times New Roman" w:hAnsi="Times New Roman" w:cs="Times New Roman"/>
          <w:i/>
          <w:sz w:val="20"/>
          <w:szCs w:val="20"/>
        </w:rPr>
        <w:lastRenderedPageBreak/>
        <w:t xml:space="preserve">(без попереднього схвалення із загальними зборами) значних правочинів: договорів поставки, купівлі-продажу, надання послуг, кредитних договорів, договорів позики, договорів застави майна Товариства, договорів поруки, договорів майнової поруки (в тому числі майном Товариства), договорів гарантії, договорів факторингу, договорів уступки прав вимоги (цесії), договорів іпотеки (в тому числі стосовно нерухомого майна Товариства), що перевищують 25% від  вартості активів Товариства за даними останньої річної фінансової звітності складеної станом на 31.12.2016р. </w:t>
      </w:r>
    </w:p>
    <w:p w:rsidR="005B3F89" w:rsidRPr="000277D6" w:rsidRDefault="0037595D" w:rsidP="009E2B40">
      <w:pPr>
        <w:spacing w:after="0" w:line="240" w:lineRule="auto"/>
        <w:jc w:val="both"/>
        <w:rPr>
          <w:rFonts w:ascii="Times New Roman" w:hAnsi="Times New Roman" w:cs="Times New Roman"/>
          <w:i/>
          <w:sz w:val="20"/>
          <w:szCs w:val="20"/>
        </w:rPr>
      </w:pPr>
      <w:r w:rsidRPr="000277D6">
        <w:rPr>
          <w:rFonts w:ascii="Times New Roman" w:hAnsi="Times New Roman" w:cs="Times New Roman"/>
          <w:sz w:val="20"/>
          <w:szCs w:val="20"/>
        </w:rPr>
        <w:t>22.</w:t>
      </w:r>
      <w:r w:rsidR="00AA1D9A" w:rsidRPr="000277D6">
        <w:rPr>
          <w:rFonts w:ascii="Times New Roman" w:hAnsi="Times New Roman" w:cs="Times New Roman"/>
          <w:sz w:val="20"/>
          <w:szCs w:val="20"/>
        </w:rPr>
        <w:t>Про схвалення значних правочинів.</w:t>
      </w:r>
      <w:r w:rsidR="00733C1F" w:rsidRPr="000277D6">
        <w:rPr>
          <w:rFonts w:ascii="Times New Roman" w:hAnsi="Times New Roman" w:cs="Times New Roman"/>
          <w:sz w:val="20"/>
          <w:szCs w:val="20"/>
          <w:lang w:val="ru-RU"/>
        </w:rPr>
        <w:t xml:space="preserve"> </w:t>
      </w:r>
      <w:r w:rsidR="005B3F89" w:rsidRPr="000277D6">
        <w:rPr>
          <w:rFonts w:ascii="Times New Roman" w:hAnsi="Times New Roman" w:cs="Times New Roman"/>
          <w:i/>
          <w:sz w:val="20"/>
          <w:szCs w:val="20"/>
        </w:rPr>
        <w:t>Схвалити (затвердити) наступні значні правочини укладені Товариством у 201</w:t>
      </w:r>
      <w:r w:rsidR="00DD4A5E" w:rsidRPr="000277D6">
        <w:rPr>
          <w:rFonts w:ascii="Times New Roman" w:hAnsi="Times New Roman" w:cs="Times New Roman"/>
          <w:i/>
          <w:sz w:val="20"/>
          <w:szCs w:val="20"/>
        </w:rPr>
        <w:t>5</w:t>
      </w:r>
      <w:r w:rsidR="005B3F89" w:rsidRPr="000277D6">
        <w:rPr>
          <w:rFonts w:ascii="Times New Roman" w:hAnsi="Times New Roman" w:cs="Times New Roman"/>
          <w:i/>
          <w:sz w:val="20"/>
          <w:szCs w:val="20"/>
        </w:rPr>
        <w:t>-2016 роках та пролонговані на 2017 рік, а саме:</w:t>
      </w:r>
      <w:r w:rsidR="00A3511C" w:rsidRPr="000277D6">
        <w:rPr>
          <w:rFonts w:ascii="Times New Roman" w:hAnsi="Times New Roman" w:cs="Times New Roman"/>
          <w:i/>
          <w:sz w:val="20"/>
          <w:szCs w:val="20"/>
        </w:rPr>
        <w:t>догов</w:t>
      </w:r>
      <w:r w:rsidR="00B662EE" w:rsidRPr="000277D6">
        <w:rPr>
          <w:rFonts w:ascii="Times New Roman" w:hAnsi="Times New Roman" w:cs="Times New Roman"/>
          <w:i/>
          <w:sz w:val="20"/>
          <w:szCs w:val="20"/>
        </w:rPr>
        <w:t xml:space="preserve">орів поставки, купівлі-продажу, оренди, </w:t>
      </w:r>
      <w:r w:rsidR="00A3511C" w:rsidRPr="000277D6">
        <w:rPr>
          <w:rFonts w:ascii="Times New Roman" w:hAnsi="Times New Roman" w:cs="Times New Roman"/>
          <w:i/>
          <w:sz w:val="20"/>
          <w:szCs w:val="20"/>
        </w:rPr>
        <w:t>надання послуг, кредитних договорів, договорів позики, договорів застави майна Товариства, договорів поруки, договорів майнової поруки (в тому числі майном Товариства), договорів гарантії, договорів факторингу, договорів уступки прав вимоги (цесії), договорів іпотеки (в тому числі стосовно нерухомого майна Товариства), що перевищують 25% від  вартості активів Товариства за даними останньої річної фінансової звітності складеної станом на 31 грудня попереднього фінансового року</w:t>
      </w:r>
      <w:r w:rsidR="0096255E" w:rsidRPr="000277D6">
        <w:rPr>
          <w:rFonts w:ascii="Times New Roman" w:hAnsi="Times New Roman" w:cs="Times New Roman"/>
          <w:i/>
          <w:sz w:val="20"/>
          <w:szCs w:val="20"/>
        </w:rPr>
        <w:t>.</w:t>
      </w:r>
    </w:p>
    <w:p w:rsidR="005B3F89" w:rsidRPr="000277D6" w:rsidRDefault="0037595D" w:rsidP="009E2B40">
      <w:pPr>
        <w:spacing w:after="0" w:line="240" w:lineRule="auto"/>
        <w:jc w:val="both"/>
        <w:rPr>
          <w:rFonts w:ascii="Times New Roman" w:hAnsi="Times New Roman" w:cs="Times New Roman"/>
          <w:sz w:val="20"/>
          <w:szCs w:val="20"/>
        </w:rPr>
      </w:pPr>
      <w:r w:rsidRPr="000277D6">
        <w:rPr>
          <w:rFonts w:ascii="Times New Roman" w:hAnsi="Times New Roman" w:cs="Times New Roman"/>
          <w:sz w:val="20"/>
          <w:szCs w:val="20"/>
        </w:rPr>
        <w:t>23.</w:t>
      </w:r>
      <w:r w:rsidR="00AA1D9A" w:rsidRPr="000277D6">
        <w:rPr>
          <w:rFonts w:ascii="Times New Roman" w:hAnsi="Times New Roman" w:cs="Times New Roman"/>
          <w:sz w:val="20"/>
          <w:szCs w:val="20"/>
        </w:rPr>
        <w:t>Про затвердження умов оцінки та викупу акцій у акціонерів, які голосували «проти» прийняття рішення про прийняття рішення про зміну типу Товариства та «проти» прийняття рішення про схвалення значних правочинів.</w:t>
      </w:r>
      <w:r w:rsidR="005B3F89" w:rsidRPr="000277D6">
        <w:rPr>
          <w:rFonts w:ascii="Times New Roman" w:hAnsi="Times New Roman" w:cs="Times New Roman"/>
          <w:sz w:val="20"/>
          <w:szCs w:val="20"/>
        </w:rPr>
        <w:t xml:space="preserve"> Затвердити наступний порядок викупу акцій у акціонерів Товариства, які проголосували «проти» прийняття Загальними зборами рішення про зміну типу Товариства з Публічного на Приватне та про схвалення значних правочинів: </w:t>
      </w:r>
    </w:p>
    <w:p w:rsidR="007C2E20" w:rsidRPr="007C2E20" w:rsidRDefault="007C2E20" w:rsidP="007C2E20">
      <w:pPr>
        <w:spacing w:after="0" w:line="240" w:lineRule="auto"/>
        <w:jc w:val="both"/>
        <w:rPr>
          <w:rFonts w:ascii="Times New Roman" w:hAnsi="Times New Roman" w:cs="Times New Roman"/>
          <w:i/>
          <w:sz w:val="20"/>
          <w:szCs w:val="20"/>
        </w:rPr>
      </w:pPr>
      <w:r w:rsidRPr="00F80E8B">
        <w:t>1</w:t>
      </w:r>
      <w:r w:rsidRPr="007C2E20">
        <w:rPr>
          <w:rFonts w:ascii="Times New Roman" w:hAnsi="Times New Roman" w:cs="Times New Roman"/>
          <w:i/>
          <w:sz w:val="20"/>
          <w:szCs w:val="20"/>
        </w:rPr>
        <w:t xml:space="preserve">. Затвердити наступний порядок викупу акцій у акціонерів Товариства, які проголосували «проти» прийняття Загальними зборами рішення про зміну типу Товариства з Публічного на Приватне та про схвалення значних правочинів: </w:t>
      </w:r>
    </w:p>
    <w:p w:rsidR="007C2E20" w:rsidRPr="007C2E20" w:rsidRDefault="007C2E20" w:rsidP="007C2E20">
      <w:pPr>
        <w:spacing w:after="0" w:line="240" w:lineRule="auto"/>
        <w:jc w:val="both"/>
        <w:rPr>
          <w:rFonts w:ascii="Times New Roman" w:hAnsi="Times New Roman" w:cs="Times New Roman"/>
          <w:i/>
          <w:color w:val="FF0000"/>
          <w:sz w:val="20"/>
          <w:szCs w:val="20"/>
        </w:rPr>
      </w:pPr>
      <w:r w:rsidRPr="007C2E20">
        <w:rPr>
          <w:rFonts w:ascii="Times New Roman" w:hAnsi="Times New Roman" w:cs="Times New Roman"/>
          <w:i/>
          <w:sz w:val="20"/>
          <w:szCs w:val="20"/>
        </w:rPr>
        <w:t>а) Визначити строк викупу акцій у акціонерів, які проголосували «проти» прийняття Загальними зборами рішення про зміну типу Товариства та «проти» вчинення значних правочинів з 21.04.2017 по 20.05.2017 року включно</w:t>
      </w:r>
      <w:r w:rsidRPr="007C2E20">
        <w:rPr>
          <w:rFonts w:ascii="Times New Roman" w:hAnsi="Times New Roman" w:cs="Times New Roman"/>
          <w:i/>
          <w:color w:val="FF0000"/>
          <w:sz w:val="20"/>
          <w:szCs w:val="20"/>
        </w:rPr>
        <w:t>.</w:t>
      </w:r>
    </w:p>
    <w:p w:rsidR="007C2E20" w:rsidRPr="007C2E20" w:rsidRDefault="007C2E20" w:rsidP="007C2E20">
      <w:pPr>
        <w:spacing w:after="0" w:line="240" w:lineRule="auto"/>
        <w:jc w:val="both"/>
        <w:rPr>
          <w:rFonts w:ascii="Times New Roman" w:hAnsi="Times New Roman" w:cs="Times New Roman"/>
          <w:i/>
          <w:sz w:val="20"/>
          <w:szCs w:val="20"/>
        </w:rPr>
      </w:pPr>
      <w:r w:rsidRPr="007C2E20">
        <w:rPr>
          <w:rFonts w:ascii="Times New Roman" w:hAnsi="Times New Roman" w:cs="Times New Roman"/>
          <w:i/>
          <w:sz w:val="20"/>
          <w:szCs w:val="20"/>
        </w:rPr>
        <w:t>б) Викуп акцій здійснюється на підставі договору купівлі-продажу акцій за ціною, яка дорівнює ринковій вартості акцій Товариства, що визначена Суб’єктом оціночної діяльності.</w:t>
      </w:r>
    </w:p>
    <w:p w:rsidR="007C2E20" w:rsidRPr="007C2E20" w:rsidRDefault="007C2E20" w:rsidP="007C2E20">
      <w:pPr>
        <w:spacing w:after="0" w:line="240" w:lineRule="auto"/>
        <w:jc w:val="both"/>
        <w:rPr>
          <w:rFonts w:ascii="Times New Roman" w:hAnsi="Times New Roman" w:cs="Times New Roman"/>
          <w:i/>
          <w:sz w:val="20"/>
          <w:szCs w:val="20"/>
          <w:lang w:val="ru-RU"/>
        </w:rPr>
      </w:pPr>
      <w:r w:rsidRPr="007C2E20">
        <w:rPr>
          <w:rFonts w:ascii="Times New Roman" w:hAnsi="Times New Roman" w:cs="Times New Roman"/>
          <w:i/>
          <w:sz w:val="20"/>
          <w:szCs w:val="20"/>
        </w:rPr>
        <w:t xml:space="preserve">в) У строк з 21.04.2017 по 20.05.2017 включно, акціонери, які мають намір реалізувати своє право на обов’язковий викуп Товариством належних їм акцій повинні надати Товариству письмову вимогу про викуп акцій. </w:t>
      </w:r>
      <w:r w:rsidRPr="007C2E20">
        <w:rPr>
          <w:rFonts w:ascii="Times New Roman" w:hAnsi="Times New Roman" w:cs="Times New Roman"/>
          <w:i/>
          <w:sz w:val="20"/>
          <w:szCs w:val="20"/>
          <w:lang w:val="ru-RU"/>
        </w:rPr>
        <w:t>Вимоги акціонерів надаються в робочі дні з 9.00 до 16.00 години (перерва з 12.00 до 13.00) за адресою: Рівненська область, Рівненський р-н, с. Городок, вул Промислова, 1а, кабінет бухгалтерії.</w:t>
      </w:r>
      <w:r w:rsidRPr="007C2E20">
        <w:rPr>
          <w:rFonts w:ascii="Times New Roman" w:hAnsi="Times New Roman" w:cs="Times New Roman"/>
          <w:i/>
          <w:color w:val="FF0000"/>
          <w:sz w:val="20"/>
          <w:szCs w:val="20"/>
          <w:lang w:val="ru-RU"/>
        </w:rPr>
        <w:t xml:space="preserve"> </w:t>
      </w:r>
      <w:r w:rsidRPr="007C2E20">
        <w:rPr>
          <w:rFonts w:ascii="Times New Roman" w:hAnsi="Times New Roman" w:cs="Times New Roman"/>
          <w:i/>
          <w:sz w:val="20"/>
          <w:szCs w:val="20"/>
          <w:lang w:val="ru-RU"/>
        </w:rPr>
        <w:t>Направлення письмових вимог про викуп акцій засобами поштового зв'язку не передбачено. По закінченю зазначеного терміну викуп акцій у акціонерів не здійснюється.</w:t>
      </w:r>
    </w:p>
    <w:p w:rsidR="007C2E20" w:rsidRPr="007C2E20" w:rsidRDefault="007C2E20" w:rsidP="007C2E20">
      <w:pPr>
        <w:spacing w:after="0" w:line="240" w:lineRule="auto"/>
        <w:jc w:val="both"/>
        <w:rPr>
          <w:rFonts w:ascii="Times New Roman" w:hAnsi="Times New Roman" w:cs="Times New Roman"/>
          <w:i/>
          <w:sz w:val="20"/>
          <w:szCs w:val="20"/>
          <w:lang w:val="ru-RU"/>
        </w:rPr>
      </w:pPr>
      <w:r w:rsidRPr="007C2E20">
        <w:rPr>
          <w:rFonts w:ascii="Times New Roman" w:hAnsi="Times New Roman" w:cs="Times New Roman"/>
          <w:i/>
          <w:sz w:val="20"/>
          <w:szCs w:val="20"/>
          <w:lang w:val="ru-RU"/>
        </w:rPr>
        <w:t>г) Вимога про викуп акцій повиння містити в собі наступні обов’язкові дані:</w:t>
      </w:r>
    </w:p>
    <w:p w:rsidR="007C2E20" w:rsidRPr="007C2E20" w:rsidRDefault="007C2E20" w:rsidP="007C2E20">
      <w:pPr>
        <w:numPr>
          <w:ilvl w:val="0"/>
          <w:numId w:val="5"/>
        </w:numPr>
        <w:spacing w:after="0" w:line="240" w:lineRule="auto"/>
        <w:jc w:val="both"/>
        <w:rPr>
          <w:rFonts w:ascii="Times New Roman" w:hAnsi="Times New Roman" w:cs="Times New Roman"/>
          <w:i/>
          <w:sz w:val="20"/>
          <w:szCs w:val="20"/>
        </w:rPr>
      </w:pPr>
      <w:r w:rsidRPr="007C2E20">
        <w:rPr>
          <w:rFonts w:ascii="Times New Roman" w:hAnsi="Times New Roman" w:cs="Times New Roman"/>
          <w:i/>
          <w:sz w:val="20"/>
          <w:szCs w:val="20"/>
        </w:rPr>
        <w:t>прізвище, ім’я та по-батькові (для фізичних осіб) або найменування (для юридичних осіб);</w:t>
      </w:r>
    </w:p>
    <w:p w:rsidR="007C2E20" w:rsidRPr="007C2E20" w:rsidRDefault="007C2E20" w:rsidP="007C2E20">
      <w:pPr>
        <w:numPr>
          <w:ilvl w:val="0"/>
          <w:numId w:val="5"/>
        </w:numPr>
        <w:spacing w:after="0" w:line="240" w:lineRule="auto"/>
        <w:jc w:val="both"/>
        <w:rPr>
          <w:rFonts w:ascii="Times New Roman" w:hAnsi="Times New Roman" w:cs="Times New Roman"/>
          <w:i/>
          <w:sz w:val="20"/>
          <w:szCs w:val="20"/>
        </w:rPr>
      </w:pPr>
      <w:r w:rsidRPr="007C2E20">
        <w:rPr>
          <w:rFonts w:ascii="Times New Roman" w:hAnsi="Times New Roman" w:cs="Times New Roman"/>
          <w:i/>
          <w:sz w:val="20"/>
          <w:szCs w:val="20"/>
        </w:rPr>
        <w:t>місце проживання (для фізичних осіб) або місцезнаходження (для юридичних осіб);</w:t>
      </w:r>
    </w:p>
    <w:p w:rsidR="007C2E20" w:rsidRPr="007C2E20" w:rsidRDefault="007C2E20" w:rsidP="007C2E20">
      <w:pPr>
        <w:numPr>
          <w:ilvl w:val="0"/>
          <w:numId w:val="5"/>
        </w:numPr>
        <w:spacing w:after="0" w:line="240" w:lineRule="auto"/>
        <w:jc w:val="both"/>
        <w:rPr>
          <w:rFonts w:ascii="Times New Roman" w:hAnsi="Times New Roman" w:cs="Times New Roman"/>
          <w:i/>
          <w:sz w:val="20"/>
          <w:szCs w:val="20"/>
        </w:rPr>
      </w:pPr>
      <w:r w:rsidRPr="007C2E20">
        <w:rPr>
          <w:rFonts w:ascii="Times New Roman" w:hAnsi="Times New Roman" w:cs="Times New Roman"/>
          <w:i/>
          <w:sz w:val="20"/>
          <w:szCs w:val="20"/>
        </w:rPr>
        <w:t>кількість, тип та/або клас акцій, обов’язкового викупу яких вимагає акціонер;</w:t>
      </w:r>
    </w:p>
    <w:p w:rsidR="007C2E20" w:rsidRPr="007C2E20" w:rsidRDefault="007C2E20" w:rsidP="007C2E20">
      <w:pPr>
        <w:numPr>
          <w:ilvl w:val="0"/>
          <w:numId w:val="5"/>
        </w:numPr>
        <w:spacing w:after="0" w:line="240" w:lineRule="auto"/>
        <w:jc w:val="both"/>
        <w:rPr>
          <w:rFonts w:ascii="Times New Roman" w:hAnsi="Times New Roman" w:cs="Times New Roman"/>
          <w:i/>
          <w:sz w:val="20"/>
          <w:szCs w:val="20"/>
        </w:rPr>
      </w:pPr>
      <w:r w:rsidRPr="007C2E20">
        <w:rPr>
          <w:rFonts w:ascii="Times New Roman" w:hAnsi="Times New Roman" w:cs="Times New Roman"/>
          <w:i/>
          <w:sz w:val="20"/>
          <w:szCs w:val="20"/>
        </w:rPr>
        <w:t>банківські реквізити, згідно яких повинно бути здійснено перерахування грошових коштів за акції (номер поточного, особового або карточного рахунку, повне найменування банківської установи, МФО);</w:t>
      </w:r>
    </w:p>
    <w:p w:rsidR="007C2E20" w:rsidRPr="007C2E20" w:rsidRDefault="007C2E20" w:rsidP="007C2E20">
      <w:pPr>
        <w:numPr>
          <w:ilvl w:val="0"/>
          <w:numId w:val="5"/>
        </w:numPr>
        <w:spacing w:after="0" w:line="240" w:lineRule="auto"/>
        <w:jc w:val="both"/>
        <w:rPr>
          <w:rFonts w:ascii="Times New Roman" w:hAnsi="Times New Roman" w:cs="Times New Roman"/>
          <w:i/>
          <w:sz w:val="20"/>
          <w:szCs w:val="20"/>
        </w:rPr>
      </w:pPr>
      <w:r w:rsidRPr="007C2E20">
        <w:rPr>
          <w:rFonts w:ascii="Times New Roman" w:hAnsi="Times New Roman" w:cs="Times New Roman"/>
          <w:i/>
          <w:sz w:val="20"/>
          <w:szCs w:val="20"/>
        </w:rPr>
        <w:t>контактні телефони акціонера.</w:t>
      </w:r>
    </w:p>
    <w:p w:rsidR="007C2E20" w:rsidRPr="007C2E20" w:rsidRDefault="007C2E20" w:rsidP="007C2E20">
      <w:pPr>
        <w:spacing w:after="0" w:line="240" w:lineRule="auto"/>
        <w:jc w:val="both"/>
        <w:rPr>
          <w:rFonts w:ascii="Times New Roman" w:hAnsi="Times New Roman" w:cs="Times New Roman"/>
          <w:i/>
          <w:sz w:val="20"/>
          <w:szCs w:val="20"/>
        </w:rPr>
      </w:pPr>
      <w:r w:rsidRPr="007C2E20">
        <w:rPr>
          <w:rFonts w:ascii="Times New Roman" w:hAnsi="Times New Roman" w:cs="Times New Roman"/>
          <w:i/>
          <w:sz w:val="20"/>
          <w:szCs w:val="20"/>
        </w:rPr>
        <w:t xml:space="preserve">До вимоги про викуп обов’язково додаються: </w:t>
      </w:r>
    </w:p>
    <w:p w:rsidR="007C2E20" w:rsidRPr="007C2E20" w:rsidRDefault="007C2E20" w:rsidP="007C2E20">
      <w:pPr>
        <w:numPr>
          <w:ilvl w:val="0"/>
          <w:numId w:val="6"/>
        </w:numPr>
        <w:spacing w:after="0" w:line="240" w:lineRule="auto"/>
        <w:jc w:val="both"/>
        <w:rPr>
          <w:rFonts w:ascii="Times New Roman" w:hAnsi="Times New Roman" w:cs="Times New Roman"/>
          <w:i/>
          <w:sz w:val="20"/>
          <w:szCs w:val="20"/>
        </w:rPr>
      </w:pPr>
      <w:r w:rsidRPr="007C2E20">
        <w:rPr>
          <w:rFonts w:ascii="Times New Roman" w:hAnsi="Times New Roman" w:cs="Times New Roman"/>
          <w:i/>
          <w:sz w:val="20"/>
          <w:szCs w:val="20"/>
        </w:rPr>
        <w:t xml:space="preserve">виписка з рахунку в цінних паперах з вказаною кількістю належних акціонеру акцій; </w:t>
      </w:r>
    </w:p>
    <w:p w:rsidR="007C2E20" w:rsidRPr="007C2E20" w:rsidRDefault="007C2E20" w:rsidP="007C2E20">
      <w:pPr>
        <w:numPr>
          <w:ilvl w:val="0"/>
          <w:numId w:val="6"/>
        </w:numPr>
        <w:spacing w:after="0" w:line="240" w:lineRule="auto"/>
        <w:jc w:val="both"/>
        <w:rPr>
          <w:rFonts w:ascii="Times New Roman" w:hAnsi="Times New Roman" w:cs="Times New Roman"/>
          <w:i/>
          <w:sz w:val="20"/>
          <w:szCs w:val="20"/>
        </w:rPr>
      </w:pPr>
      <w:r w:rsidRPr="007C2E20">
        <w:rPr>
          <w:rFonts w:ascii="Times New Roman" w:hAnsi="Times New Roman" w:cs="Times New Roman"/>
          <w:i/>
          <w:sz w:val="20"/>
          <w:szCs w:val="20"/>
        </w:rPr>
        <w:t xml:space="preserve">копія паспорта; </w:t>
      </w:r>
    </w:p>
    <w:p w:rsidR="007C2E20" w:rsidRPr="007C2E20" w:rsidRDefault="007C2E20" w:rsidP="007C2E20">
      <w:pPr>
        <w:numPr>
          <w:ilvl w:val="0"/>
          <w:numId w:val="6"/>
        </w:numPr>
        <w:spacing w:after="0" w:line="240" w:lineRule="auto"/>
        <w:jc w:val="both"/>
        <w:rPr>
          <w:rFonts w:ascii="Times New Roman" w:hAnsi="Times New Roman" w:cs="Times New Roman"/>
          <w:i/>
          <w:sz w:val="20"/>
          <w:szCs w:val="20"/>
        </w:rPr>
      </w:pPr>
      <w:r w:rsidRPr="007C2E20">
        <w:rPr>
          <w:rFonts w:ascii="Times New Roman" w:hAnsi="Times New Roman" w:cs="Times New Roman"/>
          <w:i/>
          <w:sz w:val="20"/>
          <w:szCs w:val="20"/>
        </w:rPr>
        <w:t xml:space="preserve">копія довідки про присвоєння ідентифікаційного номера - для фізичних осіб; </w:t>
      </w:r>
    </w:p>
    <w:p w:rsidR="007C2E20" w:rsidRPr="007C2E20" w:rsidRDefault="007C2E20" w:rsidP="007C2E20">
      <w:pPr>
        <w:numPr>
          <w:ilvl w:val="0"/>
          <w:numId w:val="6"/>
        </w:numPr>
        <w:spacing w:after="0" w:line="240" w:lineRule="auto"/>
        <w:jc w:val="both"/>
        <w:rPr>
          <w:rFonts w:ascii="Times New Roman" w:hAnsi="Times New Roman" w:cs="Times New Roman"/>
          <w:i/>
          <w:sz w:val="20"/>
          <w:szCs w:val="20"/>
        </w:rPr>
      </w:pPr>
      <w:r w:rsidRPr="007C2E20">
        <w:rPr>
          <w:rFonts w:ascii="Times New Roman" w:hAnsi="Times New Roman" w:cs="Times New Roman"/>
          <w:i/>
          <w:sz w:val="20"/>
          <w:szCs w:val="20"/>
        </w:rPr>
        <w:t>копія свідоцтва про державну реєстрацію, статуту та документу, який підтверджує повноваження особи, що підписала вимогу про викуп – для юридичних осіб.</w:t>
      </w:r>
    </w:p>
    <w:p w:rsidR="007C2E20" w:rsidRPr="007C2E20" w:rsidRDefault="007C2E20" w:rsidP="007C2E20">
      <w:pPr>
        <w:spacing w:after="0" w:line="240" w:lineRule="auto"/>
        <w:jc w:val="both"/>
        <w:rPr>
          <w:rFonts w:ascii="Times New Roman" w:hAnsi="Times New Roman" w:cs="Times New Roman"/>
          <w:i/>
          <w:sz w:val="20"/>
          <w:szCs w:val="20"/>
        </w:rPr>
      </w:pPr>
      <w:r w:rsidRPr="007C2E20">
        <w:rPr>
          <w:rFonts w:ascii="Times New Roman" w:hAnsi="Times New Roman" w:cs="Times New Roman"/>
          <w:i/>
          <w:sz w:val="20"/>
          <w:szCs w:val="20"/>
        </w:rPr>
        <w:t>Вимога акціонера про викуп належних йому акцій повинна бути підписана акціонером або його уповноваженою особою (із наданням завірених у встановленому законодавством порядку документів, за якими такі повноваження передаються уповноваженій особі). В разі подання вимоги акціонером-фізичною особою особисто повинен бути пред’явлений паспорт.</w:t>
      </w:r>
    </w:p>
    <w:p w:rsidR="007C2E20" w:rsidRPr="007C2E20" w:rsidRDefault="007C2E20" w:rsidP="007C2E20">
      <w:pPr>
        <w:spacing w:after="0" w:line="240" w:lineRule="auto"/>
        <w:jc w:val="both"/>
        <w:rPr>
          <w:rFonts w:ascii="Times New Roman" w:hAnsi="Times New Roman" w:cs="Times New Roman"/>
          <w:i/>
          <w:sz w:val="20"/>
          <w:szCs w:val="20"/>
        </w:rPr>
      </w:pPr>
      <w:r w:rsidRPr="007C2E20">
        <w:rPr>
          <w:rFonts w:ascii="Times New Roman" w:hAnsi="Times New Roman" w:cs="Times New Roman"/>
          <w:i/>
          <w:sz w:val="20"/>
          <w:szCs w:val="20"/>
        </w:rPr>
        <w:t xml:space="preserve">д) Розрахунки за придбані Товариством акції здійснюються на підставі договорів купівлі-продажу акцій, які укладаються за підсумками прийняття вимог від акціонерів про викуп акцій. Грошові кошти, які підлягають оплаті Товариством на користь акціонера за викуплені акції, перераховуються згідно банківських реквізитів, наданих акціонером, протягом 30 (тридцяти) днів після отримання Товариством відповідної вимоги акціонера про викуп належних йому акцій. Розрахунки за акції в готівковій формі не допускаються. Договір купівлі-продажу акцій між Товариством та акціонером про викуп належних йому акцій укладається в письмовій формі шляхом його підписання сторонами. </w:t>
      </w:r>
    </w:p>
    <w:p w:rsidR="007C2E20" w:rsidRPr="007C2E20" w:rsidRDefault="007C2E20" w:rsidP="007C2E20">
      <w:pPr>
        <w:spacing w:after="0" w:line="240" w:lineRule="auto"/>
        <w:jc w:val="both"/>
        <w:rPr>
          <w:rFonts w:ascii="Times New Roman" w:hAnsi="Times New Roman" w:cs="Times New Roman"/>
          <w:i/>
          <w:sz w:val="20"/>
          <w:szCs w:val="20"/>
        </w:rPr>
      </w:pPr>
      <w:r w:rsidRPr="007C2E20">
        <w:rPr>
          <w:rFonts w:ascii="Times New Roman" w:hAnsi="Times New Roman" w:cs="Times New Roman"/>
          <w:i/>
          <w:sz w:val="20"/>
          <w:szCs w:val="20"/>
        </w:rPr>
        <w:t>Для укладення договору акціонер повинен звернутись до Товариства за місцезнаходженням Товариства:  Рівненська область, Рівненський р-н, с. Городок, вул. Промислова, 1а, кабінет бухгалтерії в робочі дні з 9.00 - 16.00 години (перерва з 12.00-13.00), та мати при собі паспорт або інший документ, який посвідчує його особу, представник акціонера – додатково, відповідну довіреність, а посадова особа, яка діє від імені акціонера – юридичної особи без довіреності, додатково до документу, що посвідчує його особу, належним чином засвідчені копії документів, що посвідчують його повноваження.</w:t>
      </w:r>
    </w:p>
    <w:p w:rsidR="007C2E20" w:rsidRPr="007C2E20" w:rsidRDefault="007C2E20" w:rsidP="007C2E20">
      <w:pPr>
        <w:spacing w:after="0" w:line="240" w:lineRule="auto"/>
        <w:jc w:val="both"/>
        <w:rPr>
          <w:rFonts w:ascii="Times New Roman" w:hAnsi="Times New Roman" w:cs="Times New Roman"/>
          <w:i/>
          <w:sz w:val="20"/>
          <w:szCs w:val="20"/>
        </w:rPr>
      </w:pPr>
      <w:r w:rsidRPr="007C2E20">
        <w:rPr>
          <w:rFonts w:ascii="Times New Roman" w:hAnsi="Times New Roman" w:cs="Times New Roman"/>
          <w:i/>
          <w:sz w:val="20"/>
          <w:szCs w:val="20"/>
        </w:rPr>
        <w:t>2.Надати Директору Товариства повноваження на підписання договорів купівлі-продажу акцій Товариства з акціонерами, які голосували «проти» вчинення Товариством значних правочинів та «проти» рішення про зміну типу Товариства з публічного на приватне та звернулись до Товариства з письмовою вимогою про викуп належних їм акцій, а також всіх необхідних для здійснення зазначених правочинів документів.</w:t>
      </w:r>
    </w:p>
    <w:p w:rsidR="00055621" w:rsidRPr="007C2E20" w:rsidRDefault="00055621" w:rsidP="007C2E20">
      <w:pPr>
        <w:jc w:val="center"/>
        <w:rPr>
          <w:rFonts w:ascii="Times New Roman" w:hAnsi="Times New Roman" w:cs="Times New Roman"/>
          <w:b/>
          <w:sz w:val="20"/>
          <w:szCs w:val="20"/>
        </w:rPr>
      </w:pPr>
      <w:r w:rsidRPr="007C2E20">
        <w:rPr>
          <w:rFonts w:ascii="Times New Roman" w:hAnsi="Times New Roman" w:cs="Times New Roman"/>
          <w:b/>
          <w:sz w:val="20"/>
          <w:szCs w:val="20"/>
        </w:rPr>
        <w:t>Основні показники фінансово-господарської діяльності підприємства (тис. грн.)</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7"/>
        <w:gridCol w:w="1701"/>
        <w:gridCol w:w="2126"/>
      </w:tblGrid>
      <w:tr w:rsidR="004B313F" w:rsidRPr="000277D6" w:rsidTr="00206420">
        <w:tc>
          <w:tcPr>
            <w:tcW w:w="5387" w:type="dxa"/>
            <w:vMerge w:val="restart"/>
            <w:vAlign w:val="center"/>
          </w:tcPr>
          <w:p w:rsidR="004B313F" w:rsidRPr="000277D6" w:rsidRDefault="004B313F" w:rsidP="005129BB">
            <w:pPr>
              <w:spacing w:after="0" w:line="240" w:lineRule="auto"/>
              <w:jc w:val="both"/>
              <w:rPr>
                <w:rFonts w:ascii="Times New Roman" w:eastAsia="Calibri" w:hAnsi="Times New Roman" w:cs="Times New Roman"/>
                <w:sz w:val="20"/>
                <w:szCs w:val="20"/>
              </w:rPr>
            </w:pPr>
            <w:r w:rsidRPr="000277D6">
              <w:rPr>
                <w:rFonts w:ascii="Times New Roman" w:eastAsia="Calibri" w:hAnsi="Times New Roman" w:cs="Times New Roman"/>
                <w:sz w:val="20"/>
                <w:szCs w:val="20"/>
              </w:rPr>
              <w:t>Найменування показника</w:t>
            </w:r>
          </w:p>
        </w:tc>
        <w:tc>
          <w:tcPr>
            <w:tcW w:w="3827" w:type="dxa"/>
            <w:gridSpan w:val="2"/>
          </w:tcPr>
          <w:p w:rsidR="004B313F" w:rsidRPr="000277D6" w:rsidRDefault="004B313F" w:rsidP="005129BB">
            <w:pPr>
              <w:spacing w:after="0" w:line="240" w:lineRule="auto"/>
              <w:jc w:val="both"/>
              <w:rPr>
                <w:rFonts w:ascii="Times New Roman" w:eastAsia="Calibri" w:hAnsi="Times New Roman" w:cs="Times New Roman"/>
                <w:sz w:val="20"/>
                <w:szCs w:val="20"/>
              </w:rPr>
            </w:pPr>
            <w:r w:rsidRPr="000277D6">
              <w:rPr>
                <w:rFonts w:ascii="Times New Roman" w:eastAsia="Calibri" w:hAnsi="Times New Roman" w:cs="Times New Roman"/>
                <w:sz w:val="20"/>
                <w:szCs w:val="20"/>
              </w:rPr>
              <w:t>період</w:t>
            </w:r>
          </w:p>
        </w:tc>
      </w:tr>
      <w:tr w:rsidR="004B313F" w:rsidRPr="000277D6" w:rsidTr="00206420">
        <w:tc>
          <w:tcPr>
            <w:tcW w:w="5387" w:type="dxa"/>
            <w:vMerge/>
          </w:tcPr>
          <w:p w:rsidR="004B313F" w:rsidRPr="000277D6" w:rsidRDefault="004B313F" w:rsidP="005129BB">
            <w:pPr>
              <w:spacing w:after="0" w:line="240" w:lineRule="auto"/>
              <w:jc w:val="both"/>
              <w:rPr>
                <w:rFonts w:ascii="Times New Roman" w:eastAsia="Calibri" w:hAnsi="Times New Roman" w:cs="Times New Roman"/>
                <w:sz w:val="20"/>
                <w:szCs w:val="20"/>
              </w:rPr>
            </w:pPr>
          </w:p>
        </w:tc>
        <w:tc>
          <w:tcPr>
            <w:tcW w:w="1701" w:type="dxa"/>
          </w:tcPr>
          <w:p w:rsidR="004B313F" w:rsidRPr="000277D6" w:rsidRDefault="004B313F" w:rsidP="005129BB">
            <w:pPr>
              <w:spacing w:after="0" w:line="240" w:lineRule="auto"/>
              <w:jc w:val="both"/>
              <w:rPr>
                <w:rFonts w:ascii="Times New Roman" w:eastAsia="Calibri" w:hAnsi="Times New Roman" w:cs="Times New Roman"/>
                <w:sz w:val="20"/>
                <w:szCs w:val="20"/>
              </w:rPr>
            </w:pPr>
            <w:r w:rsidRPr="000277D6">
              <w:rPr>
                <w:rFonts w:ascii="Times New Roman" w:eastAsia="Calibri" w:hAnsi="Times New Roman" w:cs="Times New Roman"/>
                <w:sz w:val="20"/>
                <w:szCs w:val="20"/>
              </w:rPr>
              <w:t>Звітний (2016р.)</w:t>
            </w:r>
          </w:p>
        </w:tc>
        <w:tc>
          <w:tcPr>
            <w:tcW w:w="2126" w:type="dxa"/>
          </w:tcPr>
          <w:p w:rsidR="004B313F" w:rsidRPr="000277D6" w:rsidRDefault="004B313F" w:rsidP="005129BB">
            <w:pPr>
              <w:spacing w:after="0" w:line="240" w:lineRule="auto"/>
              <w:jc w:val="both"/>
              <w:rPr>
                <w:rFonts w:ascii="Times New Roman" w:eastAsia="Calibri" w:hAnsi="Times New Roman" w:cs="Times New Roman"/>
                <w:sz w:val="20"/>
                <w:szCs w:val="20"/>
              </w:rPr>
            </w:pPr>
            <w:r w:rsidRPr="000277D6">
              <w:rPr>
                <w:rFonts w:ascii="Times New Roman" w:eastAsia="Calibri" w:hAnsi="Times New Roman" w:cs="Times New Roman"/>
                <w:sz w:val="20"/>
                <w:szCs w:val="20"/>
              </w:rPr>
              <w:t>Попередній (2015р.)</w:t>
            </w:r>
          </w:p>
        </w:tc>
      </w:tr>
      <w:tr w:rsidR="00E61DA7" w:rsidRPr="000277D6" w:rsidTr="00206420">
        <w:tc>
          <w:tcPr>
            <w:tcW w:w="5387" w:type="dxa"/>
          </w:tcPr>
          <w:p w:rsidR="00E61DA7" w:rsidRPr="000277D6" w:rsidRDefault="00E61DA7" w:rsidP="005129BB">
            <w:pPr>
              <w:spacing w:after="0" w:line="240" w:lineRule="auto"/>
              <w:jc w:val="both"/>
              <w:rPr>
                <w:rFonts w:ascii="Times New Roman" w:eastAsia="Calibri" w:hAnsi="Times New Roman" w:cs="Times New Roman"/>
                <w:sz w:val="20"/>
                <w:szCs w:val="20"/>
              </w:rPr>
            </w:pPr>
            <w:r w:rsidRPr="000277D6">
              <w:rPr>
                <w:rFonts w:ascii="Times New Roman" w:eastAsia="Calibri" w:hAnsi="Times New Roman" w:cs="Times New Roman"/>
                <w:sz w:val="20"/>
                <w:szCs w:val="20"/>
              </w:rPr>
              <w:t>Усього активів</w:t>
            </w:r>
          </w:p>
        </w:tc>
        <w:tc>
          <w:tcPr>
            <w:tcW w:w="1701" w:type="dxa"/>
          </w:tcPr>
          <w:p w:rsidR="00E61DA7" w:rsidRPr="000277D6" w:rsidRDefault="00E61DA7" w:rsidP="00453CB8">
            <w:pPr>
              <w:spacing w:after="0" w:line="240" w:lineRule="auto"/>
              <w:jc w:val="center"/>
              <w:rPr>
                <w:rFonts w:ascii="Times New Roman" w:hAnsi="Times New Roman" w:cs="Times New Roman"/>
                <w:sz w:val="20"/>
                <w:szCs w:val="20"/>
              </w:rPr>
            </w:pPr>
          </w:p>
        </w:tc>
        <w:tc>
          <w:tcPr>
            <w:tcW w:w="2126" w:type="dxa"/>
          </w:tcPr>
          <w:p w:rsidR="00E61DA7" w:rsidRPr="000277D6" w:rsidRDefault="00E61DA7" w:rsidP="00453CB8">
            <w:pPr>
              <w:spacing w:after="0" w:line="240" w:lineRule="auto"/>
              <w:jc w:val="center"/>
              <w:rPr>
                <w:rFonts w:ascii="Times New Roman" w:hAnsi="Times New Roman" w:cs="Times New Roman"/>
                <w:sz w:val="20"/>
                <w:szCs w:val="20"/>
              </w:rPr>
            </w:pPr>
          </w:p>
        </w:tc>
      </w:tr>
      <w:tr w:rsidR="00E61DA7" w:rsidRPr="000277D6" w:rsidTr="00206420">
        <w:tc>
          <w:tcPr>
            <w:tcW w:w="5387" w:type="dxa"/>
          </w:tcPr>
          <w:p w:rsidR="00E61DA7" w:rsidRPr="000277D6" w:rsidRDefault="00E61DA7" w:rsidP="005129BB">
            <w:pPr>
              <w:spacing w:after="0" w:line="240" w:lineRule="auto"/>
              <w:jc w:val="both"/>
              <w:rPr>
                <w:rFonts w:ascii="Times New Roman" w:eastAsia="Calibri" w:hAnsi="Times New Roman" w:cs="Times New Roman"/>
                <w:sz w:val="20"/>
                <w:szCs w:val="20"/>
              </w:rPr>
            </w:pPr>
            <w:r w:rsidRPr="000277D6">
              <w:rPr>
                <w:rFonts w:ascii="Times New Roman" w:eastAsia="Calibri" w:hAnsi="Times New Roman" w:cs="Times New Roman"/>
                <w:sz w:val="20"/>
                <w:szCs w:val="20"/>
              </w:rPr>
              <w:t>Основні засоби</w:t>
            </w:r>
          </w:p>
        </w:tc>
        <w:tc>
          <w:tcPr>
            <w:tcW w:w="1701" w:type="dxa"/>
          </w:tcPr>
          <w:p w:rsidR="00E61DA7" w:rsidRPr="000277D6" w:rsidRDefault="00E61DA7" w:rsidP="00453CB8">
            <w:pPr>
              <w:spacing w:after="0" w:line="240" w:lineRule="auto"/>
              <w:jc w:val="center"/>
              <w:rPr>
                <w:rFonts w:ascii="Times New Roman" w:hAnsi="Times New Roman" w:cs="Times New Roman"/>
                <w:sz w:val="20"/>
                <w:szCs w:val="20"/>
              </w:rPr>
            </w:pPr>
            <w:r w:rsidRPr="000277D6">
              <w:rPr>
                <w:rFonts w:ascii="Times New Roman" w:hAnsi="Times New Roman" w:cs="Times New Roman"/>
                <w:sz w:val="20"/>
                <w:szCs w:val="20"/>
              </w:rPr>
              <w:t>13486</w:t>
            </w:r>
          </w:p>
        </w:tc>
        <w:tc>
          <w:tcPr>
            <w:tcW w:w="2126" w:type="dxa"/>
          </w:tcPr>
          <w:p w:rsidR="00E61DA7" w:rsidRPr="000277D6" w:rsidRDefault="00E61DA7" w:rsidP="00453CB8">
            <w:pPr>
              <w:spacing w:after="0" w:line="240" w:lineRule="auto"/>
              <w:jc w:val="center"/>
              <w:rPr>
                <w:rFonts w:ascii="Times New Roman" w:hAnsi="Times New Roman" w:cs="Times New Roman"/>
                <w:sz w:val="20"/>
                <w:szCs w:val="20"/>
              </w:rPr>
            </w:pPr>
            <w:r w:rsidRPr="000277D6">
              <w:rPr>
                <w:rFonts w:ascii="Times New Roman" w:hAnsi="Times New Roman" w:cs="Times New Roman"/>
                <w:sz w:val="20"/>
                <w:szCs w:val="20"/>
              </w:rPr>
              <w:t>12512</w:t>
            </w:r>
          </w:p>
        </w:tc>
      </w:tr>
      <w:tr w:rsidR="00E61DA7" w:rsidRPr="000277D6" w:rsidTr="00206420">
        <w:tc>
          <w:tcPr>
            <w:tcW w:w="5387" w:type="dxa"/>
          </w:tcPr>
          <w:p w:rsidR="00E61DA7" w:rsidRPr="000277D6" w:rsidRDefault="00E61DA7" w:rsidP="005129BB">
            <w:pPr>
              <w:spacing w:after="0" w:line="240" w:lineRule="auto"/>
              <w:jc w:val="both"/>
              <w:rPr>
                <w:rFonts w:ascii="Times New Roman" w:eastAsia="Calibri" w:hAnsi="Times New Roman" w:cs="Times New Roman"/>
                <w:sz w:val="20"/>
                <w:szCs w:val="20"/>
              </w:rPr>
            </w:pPr>
            <w:r w:rsidRPr="000277D6">
              <w:rPr>
                <w:rFonts w:ascii="Times New Roman" w:eastAsia="Calibri" w:hAnsi="Times New Roman" w:cs="Times New Roman"/>
                <w:sz w:val="20"/>
                <w:szCs w:val="20"/>
              </w:rPr>
              <w:t>Довгострокові фінансові інвестиції</w:t>
            </w:r>
          </w:p>
        </w:tc>
        <w:tc>
          <w:tcPr>
            <w:tcW w:w="1701" w:type="dxa"/>
          </w:tcPr>
          <w:p w:rsidR="00E61DA7" w:rsidRPr="000277D6" w:rsidRDefault="00E61DA7" w:rsidP="00453CB8">
            <w:pPr>
              <w:spacing w:after="0" w:line="240" w:lineRule="auto"/>
              <w:jc w:val="center"/>
              <w:rPr>
                <w:rFonts w:ascii="Times New Roman" w:hAnsi="Times New Roman" w:cs="Times New Roman"/>
                <w:sz w:val="20"/>
                <w:szCs w:val="20"/>
              </w:rPr>
            </w:pPr>
            <w:r w:rsidRPr="000277D6">
              <w:rPr>
                <w:rFonts w:ascii="Times New Roman" w:hAnsi="Times New Roman" w:cs="Times New Roman"/>
                <w:sz w:val="20"/>
                <w:szCs w:val="20"/>
              </w:rPr>
              <w:t>-</w:t>
            </w:r>
          </w:p>
        </w:tc>
        <w:tc>
          <w:tcPr>
            <w:tcW w:w="2126" w:type="dxa"/>
          </w:tcPr>
          <w:p w:rsidR="00E61DA7" w:rsidRPr="000277D6" w:rsidRDefault="00E61DA7" w:rsidP="00453CB8">
            <w:pPr>
              <w:spacing w:after="0" w:line="240" w:lineRule="auto"/>
              <w:jc w:val="center"/>
              <w:rPr>
                <w:rFonts w:ascii="Times New Roman" w:hAnsi="Times New Roman" w:cs="Times New Roman"/>
                <w:sz w:val="20"/>
                <w:szCs w:val="20"/>
              </w:rPr>
            </w:pPr>
            <w:r w:rsidRPr="000277D6">
              <w:rPr>
                <w:rFonts w:ascii="Times New Roman" w:hAnsi="Times New Roman" w:cs="Times New Roman"/>
                <w:sz w:val="20"/>
                <w:szCs w:val="20"/>
              </w:rPr>
              <w:t>-</w:t>
            </w:r>
          </w:p>
        </w:tc>
      </w:tr>
      <w:tr w:rsidR="00E61DA7" w:rsidRPr="000277D6" w:rsidTr="00206420">
        <w:tc>
          <w:tcPr>
            <w:tcW w:w="5387" w:type="dxa"/>
          </w:tcPr>
          <w:p w:rsidR="00E61DA7" w:rsidRPr="000277D6" w:rsidRDefault="00E61DA7" w:rsidP="005129BB">
            <w:pPr>
              <w:spacing w:after="0" w:line="240" w:lineRule="auto"/>
              <w:jc w:val="both"/>
              <w:rPr>
                <w:rFonts w:ascii="Times New Roman" w:eastAsia="Calibri" w:hAnsi="Times New Roman" w:cs="Times New Roman"/>
                <w:sz w:val="20"/>
                <w:szCs w:val="20"/>
              </w:rPr>
            </w:pPr>
            <w:r w:rsidRPr="000277D6">
              <w:rPr>
                <w:rFonts w:ascii="Times New Roman" w:eastAsia="Calibri" w:hAnsi="Times New Roman" w:cs="Times New Roman"/>
                <w:sz w:val="20"/>
                <w:szCs w:val="20"/>
              </w:rPr>
              <w:t>Запаси</w:t>
            </w:r>
          </w:p>
        </w:tc>
        <w:tc>
          <w:tcPr>
            <w:tcW w:w="1701" w:type="dxa"/>
          </w:tcPr>
          <w:p w:rsidR="00E61DA7" w:rsidRPr="000277D6" w:rsidRDefault="00E61DA7" w:rsidP="00453CB8">
            <w:pPr>
              <w:spacing w:after="0" w:line="240" w:lineRule="auto"/>
              <w:jc w:val="center"/>
              <w:rPr>
                <w:rFonts w:ascii="Times New Roman" w:hAnsi="Times New Roman" w:cs="Times New Roman"/>
                <w:sz w:val="20"/>
                <w:szCs w:val="20"/>
              </w:rPr>
            </w:pPr>
            <w:r w:rsidRPr="000277D6">
              <w:rPr>
                <w:rFonts w:ascii="Times New Roman" w:hAnsi="Times New Roman" w:cs="Times New Roman"/>
                <w:sz w:val="20"/>
                <w:szCs w:val="20"/>
              </w:rPr>
              <w:t>4060</w:t>
            </w:r>
          </w:p>
        </w:tc>
        <w:tc>
          <w:tcPr>
            <w:tcW w:w="2126" w:type="dxa"/>
          </w:tcPr>
          <w:p w:rsidR="00E61DA7" w:rsidRPr="000277D6" w:rsidRDefault="00E61DA7" w:rsidP="00453CB8">
            <w:pPr>
              <w:spacing w:after="0" w:line="240" w:lineRule="auto"/>
              <w:jc w:val="center"/>
              <w:rPr>
                <w:rFonts w:ascii="Times New Roman" w:hAnsi="Times New Roman" w:cs="Times New Roman"/>
                <w:sz w:val="20"/>
                <w:szCs w:val="20"/>
              </w:rPr>
            </w:pPr>
            <w:r w:rsidRPr="000277D6">
              <w:rPr>
                <w:rFonts w:ascii="Times New Roman" w:hAnsi="Times New Roman" w:cs="Times New Roman"/>
                <w:sz w:val="20"/>
                <w:szCs w:val="20"/>
              </w:rPr>
              <w:t>4194</w:t>
            </w:r>
          </w:p>
        </w:tc>
      </w:tr>
      <w:tr w:rsidR="00E61DA7" w:rsidRPr="000277D6" w:rsidTr="00206420">
        <w:tc>
          <w:tcPr>
            <w:tcW w:w="5387" w:type="dxa"/>
          </w:tcPr>
          <w:p w:rsidR="00E61DA7" w:rsidRPr="000277D6" w:rsidRDefault="00E61DA7" w:rsidP="005129BB">
            <w:pPr>
              <w:spacing w:after="0" w:line="240" w:lineRule="auto"/>
              <w:jc w:val="both"/>
              <w:rPr>
                <w:rFonts w:ascii="Times New Roman" w:eastAsia="Calibri" w:hAnsi="Times New Roman" w:cs="Times New Roman"/>
                <w:sz w:val="20"/>
                <w:szCs w:val="20"/>
              </w:rPr>
            </w:pPr>
            <w:r w:rsidRPr="000277D6">
              <w:rPr>
                <w:rFonts w:ascii="Times New Roman" w:eastAsia="Calibri" w:hAnsi="Times New Roman" w:cs="Times New Roman"/>
                <w:sz w:val="20"/>
                <w:szCs w:val="20"/>
              </w:rPr>
              <w:lastRenderedPageBreak/>
              <w:t>Сумарна дебіторська заборгованість</w:t>
            </w:r>
          </w:p>
        </w:tc>
        <w:tc>
          <w:tcPr>
            <w:tcW w:w="1701" w:type="dxa"/>
          </w:tcPr>
          <w:p w:rsidR="00E61DA7" w:rsidRPr="000277D6" w:rsidRDefault="00E61DA7" w:rsidP="00453CB8">
            <w:pPr>
              <w:spacing w:after="0" w:line="240" w:lineRule="auto"/>
              <w:jc w:val="center"/>
              <w:rPr>
                <w:rFonts w:ascii="Times New Roman" w:hAnsi="Times New Roman" w:cs="Times New Roman"/>
                <w:sz w:val="20"/>
                <w:szCs w:val="20"/>
              </w:rPr>
            </w:pPr>
            <w:r w:rsidRPr="000277D6">
              <w:rPr>
                <w:rFonts w:ascii="Times New Roman" w:hAnsi="Times New Roman" w:cs="Times New Roman"/>
                <w:sz w:val="20"/>
                <w:szCs w:val="20"/>
              </w:rPr>
              <w:t>806</w:t>
            </w:r>
          </w:p>
        </w:tc>
        <w:tc>
          <w:tcPr>
            <w:tcW w:w="2126" w:type="dxa"/>
          </w:tcPr>
          <w:p w:rsidR="00E61DA7" w:rsidRPr="000277D6" w:rsidRDefault="00E61DA7" w:rsidP="00453CB8">
            <w:pPr>
              <w:spacing w:after="0" w:line="240" w:lineRule="auto"/>
              <w:jc w:val="center"/>
              <w:rPr>
                <w:rFonts w:ascii="Times New Roman" w:hAnsi="Times New Roman" w:cs="Times New Roman"/>
                <w:sz w:val="20"/>
                <w:szCs w:val="20"/>
              </w:rPr>
            </w:pPr>
            <w:r w:rsidRPr="000277D6">
              <w:rPr>
                <w:rFonts w:ascii="Times New Roman" w:hAnsi="Times New Roman" w:cs="Times New Roman"/>
                <w:sz w:val="20"/>
                <w:szCs w:val="20"/>
              </w:rPr>
              <w:t>1326</w:t>
            </w:r>
          </w:p>
        </w:tc>
      </w:tr>
      <w:tr w:rsidR="00E61DA7" w:rsidRPr="000277D6" w:rsidTr="00206420">
        <w:tc>
          <w:tcPr>
            <w:tcW w:w="5387" w:type="dxa"/>
          </w:tcPr>
          <w:p w:rsidR="00E61DA7" w:rsidRPr="000277D6" w:rsidRDefault="00E61DA7" w:rsidP="005129BB">
            <w:pPr>
              <w:spacing w:after="0" w:line="240" w:lineRule="auto"/>
              <w:jc w:val="both"/>
              <w:rPr>
                <w:rFonts w:ascii="Times New Roman" w:eastAsia="Calibri" w:hAnsi="Times New Roman" w:cs="Times New Roman"/>
                <w:sz w:val="20"/>
                <w:szCs w:val="20"/>
              </w:rPr>
            </w:pPr>
            <w:r w:rsidRPr="000277D6">
              <w:rPr>
                <w:rFonts w:ascii="Times New Roman" w:eastAsia="Calibri" w:hAnsi="Times New Roman" w:cs="Times New Roman"/>
                <w:sz w:val="20"/>
                <w:szCs w:val="20"/>
              </w:rPr>
              <w:t>Грошові кошти та їх еквіваленти</w:t>
            </w:r>
          </w:p>
        </w:tc>
        <w:tc>
          <w:tcPr>
            <w:tcW w:w="1701" w:type="dxa"/>
          </w:tcPr>
          <w:p w:rsidR="00E61DA7" w:rsidRPr="000277D6" w:rsidRDefault="00E61DA7" w:rsidP="00453CB8">
            <w:pPr>
              <w:spacing w:after="0" w:line="240" w:lineRule="auto"/>
              <w:jc w:val="center"/>
              <w:rPr>
                <w:rFonts w:ascii="Times New Roman" w:hAnsi="Times New Roman" w:cs="Times New Roman"/>
                <w:sz w:val="20"/>
                <w:szCs w:val="20"/>
                <w:lang w:val="ru-RU"/>
              </w:rPr>
            </w:pPr>
            <w:r w:rsidRPr="000277D6">
              <w:rPr>
                <w:rFonts w:ascii="Times New Roman" w:hAnsi="Times New Roman" w:cs="Times New Roman"/>
                <w:sz w:val="20"/>
                <w:szCs w:val="20"/>
                <w:lang w:val="ru-RU"/>
              </w:rPr>
              <w:t>313</w:t>
            </w:r>
          </w:p>
        </w:tc>
        <w:tc>
          <w:tcPr>
            <w:tcW w:w="2126" w:type="dxa"/>
          </w:tcPr>
          <w:p w:rsidR="00E61DA7" w:rsidRPr="000277D6" w:rsidRDefault="00E61DA7" w:rsidP="00453CB8">
            <w:pPr>
              <w:spacing w:after="0" w:line="240" w:lineRule="auto"/>
              <w:jc w:val="center"/>
              <w:rPr>
                <w:rFonts w:ascii="Times New Roman" w:hAnsi="Times New Roman" w:cs="Times New Roman"/>
                <w:sz w:val="20"/>
                <w:szCs w:val="20"/>
                <w:lang w:val="ru-RU"/>
              </w:rPr>
            </w:pPr>
            <w:r w:rsidRPr="000277D6">
              <w:rPr>
                <w:rFonts w:ascii="Times New Roman" w:hAnsi="Times New Roman" w:cs="Times New Roman"/>
                <w:sz w:val="20"/>
                <w:szCs w:val="20"/>
                <w:lang w:val="ru-RU"/>
              </w:rPr>
              <w:t>110</w:t>
            </w:r>
          </w:p>
        </w:tc>
      </w:tr>
      <w:tr w:rsidR="00E61DA7" w:rsidRPr="000277D6" w:rsidTr="00206420">
        <w:tc>
          <w:tcPr>
            <w:tcW w:w="5387" w:type="dxa"/>
          </w:tcPr>
          <w:p w:rsidR="00E61DA7" w:rsidRPr="000277D6" w:rsidRDefault="00E61DA7" w:rsidP="005129BB">
            <w:pPr>
              <w:spacing w:after="0" w:line="240" w:lineRule="auto"/>
              <w:jc w:val="both"/>
              <w:rPr>
                <w:rFonts w:ascii="Times New Roman" w:eastAsia="Calibri" w:hAnsi="Times New Roman" w:cs="Times New Roman"/>
                <w:sz w:val="20"/>
                <w:szCs w:val="20"/>
              </w:rPr>
            </w:pPr>
            <w:r w:rsidRPr="000277D6">
              <w:rPr>
                <w:rFonts w:ascii="Times New Roman" w:eastAsia="Calibri" w:hAnsi="Times New Roman" w:cs="Times New Roman"/>
                <w:sz w:val="20"/>
                <w:szCs w:val="20"/>
              </w:rPr>
              <w:t>Нерозподілений прибуток</w:t>
            </w:r>
          </w:p>
        </w:tc>
        <w:tc>
          <w:tcPr>
            <w:tcW w:w="1701" w:type="dxa"/>
          </w:tcPr>
          <w:p w:rsidR="00E61DA7" w:rsidRPr="000277D6" w:rsidRDefault="00E61DA7" w:rsidP="00453CB8">
            <w:pPr>
              <w:spacing w:after="0" w:line="240" w:lineRule="auto"/>
              <w:jc w:val="center"/>
              <w:rPr>
                <w:rFonts w:ascii="Times New Roman" w:hAnsi="Times New Roman" w:cs="Times New Roman"/>
                <w:sz w:val="20"/>
                <w:szCs w:val="20"/>
                <w:lang w:val="ru-RU"/>
              </w:rPr>
            </w:pPr>
          </w:p>
        </w:tc>
        <w:tc>
          <w:tcPr>
            <w:tcW w:w="2126" w:type="dxa"/>
          </w:tcPr>
          <w:p w:rsidR="00E61DA7" w:rsidRPr="000277D6" w:rsidRDefault="00E61DA7" w:rsidP="00453CB8">
            <w:pPr>
              <w:spacing w:after="0" w:line="240" w:lineRule="auto"/>
              <w:jc w:val="center"/>
              <w:rPr>
                <w:rFonts w:ascii="Times New Roman" w:hAnsi="Times New Roman" w:cs="Times New Roman"/>
                <w:sz w:val="20"/>
                <w:szCs w:val="20"/>
                <w:lang w:val="ru-RU"/>
              </w:rPr>
            </w:pPr>
            <w:r w:rsidRPr="000277D6">
              <w:rPr>
                <w:rFonts w:ascii="Times New Roman" w:hAnsi="Times New Roman" w:cs="Times New Roman"/>
                <w:sz w:val="20"/>
                <w:szCs w:val="20"/>
                <w:lang w:val="ru-RU"/>
              </w:rPr>
              <w:t>5745</w:t>
            </w:r>
          </w:p>
        </w:tc>
      </w:tr>
      <w:tr w:rsidR="00E61DA7" w:rsidRPr="000277D6" w:rsidTr="00206420">
        <w:tc>
          <w:tcPr>
            <w:tcW w:w="5387" w:type="dxa"/>
          </w:tcPr>
          <w:p w:rsidR="00E61DA7" w:rsidRPr="000277D6" w:rsidRDefault="00E61DA7" w:rsidP="005129BB">
            <w:pPr>
              <w:spacing w:after="0" w:line="240" w:lineRule="auto"/>
              <w:jc w:val="both"/>
              <w:rPr>
                <w:rFonts w:ascii="Times New Roman" w:eastAsia="Calibri" w:hAnsi="Times New Roman" w:cs="Times New Roman"/>
                <w:sz w:val="20"/>
                <w:szCs w:val="20"/>
              </w:rPr>
            </w:pPr>
            <w:r w:rsidRPr="000277D6">
              <w:rPr>
                <w:rFonts w:ascii="Times New Roman" w:eastAsia="Calibri" w:hAnsi="Times New Roman" w:cs="Times New Roman"/>
                <w:sz w:val="20"/>
                <w:szCs w:val="20"/>
              </w:rPr>
              <w:t>Власний капітал</w:t>
            </w:r>
          </w:p>
        </w:tc>
        <w:tc>
          <w:tcPr>
            <w:tcW w:w="1701" w:type="dxa"/>
          </w:tcPr>
          <w:p w:rsidR="00E61DA7" w:rsidRPr="000277D6" w:rsidRDefault="00E61DA7" w:rsidP="00453CB8">
            <w:pPr>
              <w:spacing w:after="0" w:line="240" w:lineRule="auto"/>
              <w:jc w:val="center"/>
              <w:rPr>
                <w:rFonts w:ascii="Times New Roman" w:hAnsi="Times New Roman" w:cs="Times New Roman"/>
                <w:sz w:val="20"/>
                <w:szCs w:val="20"/>
                <w:lang w:val="ru-RU"/>
              </w:rPr>
            </w:pPr>
          </w:p>
        </w:tc>
        <w:tc>
          <w:tcPr>
            <w:tcW w:w="2126" w:type="dxa"/>
          </w:tcPr>
          <w:p w:rsidR="00E61DA7" w:rsidRPr="000277D6" w:rsidRDefault="00E61DA7" w:rsidP="00453CB8">
            <w:pPr>
              <w:spacing w:after="0" w:line="240" w:lineRule="auto"/>
              <w:jc w:val="center"/>
              <w:rPr>
                <w:rFonts w:ascii="Times New Roman" w:hAnsi="Times New Roman" w:cs="Times New Roman"/>
                <w:sz w:val="20"/>
                <w:szCs w:val="20"/>
                <w:lang w:val="ru-RU"/>
              </w:rPr>
            </w:pPr>
          </w:p>
        </w:tc>
      </w:tr>
      <w:tr w:rsidR="00E61DA7" w:rsidRPr="000277D6" w:rsidTr="00206420">
        <w:tc>
          <w:tcPr>
            <w:tcW w:w="5387" w:type="dxa"/>
          </w:tcPr>
          <w:p w:rsidR="00E61DA7" w:rsidRPr="000277D6" w:rsidRDefault="00E61DA7" w:rsidP="005129BB">
            <w:pPr>
              <w:spacing w:after="0" w:line="240" w:lineRule="auto"/>
              <w:jc w:val="both"/>
              <w:rPr>
                <w:rFonts w:ascii="Times New Roman" w:eastAsia="Calibri" w:hAnsi="Times New Roman" w:cs="Times New Roman"/>
                <w:sz w:val="20"/>
                <w:szCs w:val="20"/>
              </w:rPr>
            </w:pPr>
            <w:r w:rsidRPr="000277D6">
              <w:rPr>
                <w:rFonts w:ascii="Times New Roman" w:eastAsia="Calibri" w:hAnsi="Times New Roman" w:cs="Times New Roman"/>
                <w:sz w:val="20"/>
                <w:szCs w:val="20"/>
              </w:rPr>
              <w:t>Статутний капітал</w:t>
            </w:r>
          </w:p>
        </w:tc>
        <w:tc>
          <w:tcPr>
            <w:tcW w:w="1701" w:type="dxa"/>
          </w:tcPr>
          <w:p w:rsidR="00E61DA7" w:rsidRPr="000277D6" w:rsidRDefault="00E61DA7" w:rsidP="00453CB8">
            <w:pPr>
              <w:spacing w:after="0" w:line="240" w:lineRule="auto"/>
              <w:jc w:val="center"/>
              <w:rPr>
                <w:rFonts w:ascii="Times New Roman" w:hAnsi="Times New Roman" w:cs="Times New Roman"/>
                <w:sz w:val="20"/>
                <w:szCs w:val="20"/>
                <w:lang w:val="ru-RU"/>
              </w:rPr>
            </w:pPr>
            <w:r w:rsidRPr="000277D6">
              <w:rPr>
                <w:rFonts w:ascii="Times New Roman" w:hAnsi="Times New Roman" w:cs="Times New Roman"/>
                <w:sz w:val="20"/>
                <w:szCs w:val="20"/>
                <w:lang w:val="ru-RU"/>
              </w:rPr>
              <w:t>563</w:t>
            </w:r>
          </w:p>
        </w:tc>
        <w:tc>
          <w:tcPr>
            <w:tcW w:w="2126" w:type="dxa"/>
          </w:tcPr>
          <w:p w:rsidR="00E61DA7" w:rsidRPr="000277D6" w:rsidRDefault="00E61DA7" w:rsidP="00453CB8">
            <w:pPr>
              <w:spacing w:after="0" w:line="240" w:lineRule="auto"/>
              <w:jc w:val="center"/>
              <w:rPr>
                <w:rFonts w:ascii="Times New Roman" w:hAnsi="Times New Roman" w:cs="Times New Roman"/>
                <w:sz w:val="20"/>
                <w:szCs w:val="20"/>
                <w:lang w:val="ru-RU"/>
              </w:rPr>
            </w:pPr>
            <w:r w:rsidRPr="000277D6">
              <w:rPr>
                <w:rFonts w:ascii="Times New Roman" w:hAnsi="Times New Roman" w:cs="Times New Roman"/>
                <w:sz w:val="20"/>
                <w:szCs w:val="20"/>
                <w:lang w:val="ru-RU"/>
              </w:rPr>
              <w:t>563</w:t>
            </w:r>
          </w:p>
        </w:tc>
      </w:tr>
      <w:tr w:rsidR="00E61DA7" w:rsidRPr="000277D6" w:rsidTr="00206420">
        <w:tc>
          <w:tcPr>
            <w:tcW w:w="5387" w:type="dxa"/>
          </w:tcPr>
          <w:p w:rsidR="00E61DA7" w:rsidRPr="000277D6" w:rsidRDefault="00E61DA7" w:rsidP="005129BB">
            <w:pPr>
              <w:spacing w:after="0" w:line="240" w:lineRule="auto"/>
              <w:jc w:val="both"/>
              <w:rPr>
                <w:rFonts w:ascii="Times New Roman" w:eastAsia="Calibri" w:hAnsi="Times New Roman" w:cs="Times New Roman"/>
                <w:sz w:val="20"/>
                <w:szCs w:val="20"/>
              </w:rPr>
            </w:pPr>
            <w:r w:rsidRPr="000277D6">
              <w:rPr>
                <w:rFonts w:ascii="Times New Roman" w:eastAsia="Calibri" w:hAnsi="Times New Roman" w:cs="Times New Roman"/>
                <w:sz w:val="20"/>
                <w:szCs w:val="20"/>
              </w:rPr>
              <w:t>Довгострокові зобов'язання</w:t>
            </w:r>
          </w:p>
        </w:tc>
        <w:tc>
          <w:tcPr>
            <w:tcW w:w="1701" w:type="dxa"/>
          </w:tcPr>
          <w:p w:rsidR="00E61DA7" w:rsidRPr="000277D6" w:rsidRDefault="00E61DA7" w:rsidP="00453CB8">
            <w:pPr>
              <w:spacing w:after="0" w:line="240" w:lineRule="auto"/>
              <w:jc w:val="center"/>
              <w:rPr>
                <w:rFonts w:ascii="Times New Roman" w:hAnsi="Times New Roman" w:cs="Times New Roman"/>
                <w:sz w:val="20"/>
                <w:szCs w:val="20"/>
                <w:lang w:val="ru-RU"/>
              </w:rPr>
            </w:pPr>
          </w:p>
        </w:tc>
        <w:tc>
          <w:tcPr>
            <w:tcW w:w="2126" w:type="dxa"/>
          </w:tcPr>
          <w:p w:rsidR="00E61DA7" w:rsidRPr="000277D6" w:rsidRDefault="00E61DA7" w:rsidP="00453CB8">
            <w:pPr>
              <w:spacing w:after="0" w:line="240" w:lineRule="auto"/>
              <w:jc w:val="center"/>
              <w:rPr>
                <w:rFonts w:ascii="Times New Roman" w:hAnsi="Times New Roman" w:cs="Times New Roman"/>
                <w:sz w:val="20"/>
                <w:szCs w:val="20"/>
                <w:lang w:val="ru-RU"/>
              </w:rPr>
            </w:pPr>
          </w:p>
        </w:tc>
      </w:tr>
      <w:tr w:rsidR="00E61DA7" w:rsidRPr="000277D6" w:rsidTr="00206420">
        <w:tc>
          <w:tcPr>
            <w:tcW w:w="5387" w:type="dxa"/>
          </w:tcPr>
          <w:p w:rsidR="00E61DA7" w:rsidRPr="000277D6" w:rsidRDefault="00E61DA7" w:rsidP="005129BB">
            <w:pPr>
              <w:spacing w:after="0" w:line="240" w:lineRule="auto"/>
              <w:jc w:val="both"/>
              <w:rPr>
                <w:rFonts w:ascii="Times New Roman" w:eastAsia="Calibri" w:hAnsi="Times New Roman" w:cs="Times New Roman"/>
                <w:sz w:val="20"/>
                <w:szCs w:val="20"/>
              </w:rPr>
            </w:pPr>
            <w:r w:rsidRPr="000277D6">
              <w:rPr>
                <w:rFonts w:ascii="Times New Roman" w:eastAsia="Calibri" w:hAnsi="Times New Roman" w:cs="Times New Roman"/>
                <w:sz w:val="20"/>
                <w:szCs w:val="20"/>
              </w:rPr>
              <w:t>Поточні зобов'язання</w:t>
            </w:r>
          </w:p>
        </w:tc>
        <w:tc>
          <w:tcPr>
            <w:tcW w:w="1701" w:type="dxa"/>
          </w:tcPr>
          <w:p w:rsidR="00E61DA7" w:rsidRPr="000277D6" w:rsidRDefault="00E61DA7" w:rsidP="00453CB8">
            <w:pPr>
              <w:spacing w:after="0" w:line="240" w:lineRule="auto"/>
              <w:jc w:val="center"/>
              <w:rPr>
                <w:rFonts w:ascii="Times New Roman" w:hAnsi="Times New Roman" w:cs="Times New Roman"/>
                <w:sz w:val="20"/>
                <w:szCs w:val="20"/>
                <w:lang w:val="ru-RU"/>
              </w:rPr>
            </w:pPr>
            <w:r w:rsidRPr="000277D6">
              <w:rPr>
                <w:rFonts w:ascii="Times New Roman" w:hAnsi="Times New Roman" w:cs="Times New Roman"/>
                <w:sz w:val="20"/>
                <w:szCs w:val="20"/>
                <w:lang w:val="ru-RU"/>
              </w:rPr>
              <w:t>8944</w:t>
            </w:r>
          </w:p>
        </w:tc>
        <w:tc>
          <w:tcPr>
            <w:tcW w:w="2126" w:type="dxa"/>
          </w:tcPr>
          <w:p w:rsidR="00E61DA7" w:rsidRPr="000277D6" w:rsidRDefault="00E61DA7" w:rsidP="00453CB8">
            <w:pPr>
              <w:spacing w:after="0" w:line="240" w:lineRule="auto"/>
              <w:jc w:val="center"/>
              <w:rPr>
                <w:rFonts w:ascii="Times New Roman" w:hAnsi="Times New Roman" w:cs="Times New Roman"/>
                <w:sz w:val="20"/>
                <w:szCs w:val="20"/>
                <w:lang w:val="ru-RU"/>
              </w:rPr>
            </w:pPr>
            <w:r w:rsidRPr="000277D6">
              <w:rPr>
                <w:rFonts w:ascii="Times New Roman" w:hAnsi="Times New Roman" w:cs="Times New Roman"/>
                <w:sz w:val="20"/>
                <w:szCs w:val="20"/>
                <w:lang w:val="ru-RU"/>
              </w:rPr>
              <w:t>11841</w:t>
            </w:r>
          </w:p>
        </w:tc>
      </w:tr>
      <w:tr w:rsidR="00E61DA7" w:rsidRPr="000277D6" w:rsidTr="00206420">
        <w:tc>
          <w:tcPr>
            <w:tcW w:w="5387" w:type="dxa"/>
          </w:tcPr>
          <w:p w:rsidR="00E61DA7" w:rsidRPr="000277D6" w:rsidRDefault="00E61DA7" w:rsidP="005129BB">
            <w:pPr>
              <w:spacing w:after="0" w:line="240" w:lineRule="auto"/>
              <w:jc w:val="both"/>
              <w:rPr>
                <w:rFonts w:ascii="Times New Roman" w:eastAsia="Calibri" w:hAnsi="Times New Roman" w:cs="Times New Roman"/>
                <w:sz w:val="20"/>
                <w:szCs w:val="20"/>
              </w:rPr>
            </w:pPr>
            <w:r w:rsidRPr="000277D6">
              <w:rPr>
                <w:rFonts w:ascii="Times New Roman" w:eastAsia="Calibri" w:hAnsi="Times New Roman" w:cs="Times New Roman"/>
                <w:sz w:val="20"/>
                <w:szCs w:val="20"/>
              </w:rPr>
              <w:t>Чистий прибуток (збиток)</w:t>
            </w:r>
          </w:p>
        </w:tc>
        <w:tc>
          <w:tcPr>
            <w:tcW w:w="1701" w:type="dxa"/>
          </w:tcPr>
          <w:p w:rsidR="00E61DA7" w:rsidRPr="000277D6" w:rsidRDefault="00E61DA7" w:rsidP="00453CB8">
            <w:pPr>
              <w:spacing w:after="0" w:line="240" w:lineRule="auto"/>
              <w:jc w:val="center"/>
              <w:rPr>
                <w:rFonts w:ascii="Times New Roman" w:hAnsi="Times New Roman" w:cs="Times New Roman"/>
                <w:sz w:val="20"/>
                <w:szCs w:val="20"/>
                <w:lang w:val="ru-RU"/>
              </w:rPr>
            </w:pPr>
            <w:r w:rsidRPr="000277D6">
              <w:rPr>
                <w:rFonts w:ascii="Times New Roman" w:hAnsi="Times New Roman" w:cs="Times New Roman"/>
                <w:sz w:val="20"/>
                <w:szCs w:val="20"/>
                <w:lang w:val="ru-RU"/>
              </w:rPr>
              <w:t>3415</w:t>
            </w:r>
          </w:p>
        </w:tc>
        <w:tc>
          <w:tcPr>
            <w:tcW w:w="2126" w:type="dxa"/>
          </w:tcPr>
          <w:p w:rsidR="00E61DA7" w:rsidRPr="000277D6" w:rsidRDefault="00E61DA7" w:rsidP="00453CB8">
            <w:pPr>
              <w:spacing w:after="0" w:line="240" w:lineRule="auto"/>
              <w:jc w:val="center"/>
              <w:rPr>
                <w:rFonts w:ascii="Times New Roman" w:hAnsi="Times New Roman" w:cs="Times New Roman"/>
                <w:sz w:val="20"/>
                <w:szCs w:val="20"/>
                <w:lang w:val="ru-RU"/>
              </w:rPr>
            </w:pPr>
            <w:r w:rsidRPr="000277D6">
              <w:rPr>
                <w:rFonts w:ascii="Times New Roman" w:hAnsi="Times New Roman" w:cs="Times New Roman"/>
                <w:sz w:val="20"/>
                <w:szCs w:val="20"/>
                <w:lang w:val="ru-RU"/>
              </w:rPr>
              <w:t>2317</w:t>
            </w:r>
          </w:p>
        </w:tc>
      </w:tr>
      <w:tr w:rsidR="00E61DA7" w:rsidRPr="000277D6" w:rsidTr="00206420">
        <w:tc>
          <w:tcPr>
            <w:tcW w:w="5387" w:type="dxa"/>
          </w:tcPr>
          <w:p w:rsidR="00E61DA7" w:rsidRPr="000277D6" w:rsidRDefault="00E61DA7" w:rsidP="005129BB">
            <w:pPr>
              <w:spacing w:after="0" w:line="240" w:lineRule="auto"/>
              <w:jc w:val="both"/>
              <w:rPr>
                <w:rFonts w:ascii="Times New Roman" w:eastAsia="Calibri" w:hAnsi="Times New Roman" w:cs="Times New Roman"/>
                <w:sz w:val="20"/>
                <w:szCs w:val="20"/>
              </w:rPr>
            </w:pPr>
            <w:r w:rsidRPr="000277D6">
              <w:rPr>
                <w:rFonts w:ascii="Times New Roman" w:eastAsia="Calibri" w:hAnsi="Times New Roman" w:cs="Times New Roman"/>
                <w:sz w:val="20"/>
                <w:szCs w:val="20"/>
              </w:rPr>
              <w:t>Середньорічна кількість акцій (шт.)</w:t>
            </w:r>
          </w:p>
        </w:tc>
        <w:tc>
          <w:tcPr>
            <w:tcW w:w="1701" w:type="dxa"/>
          </w:tcPr>
          <w:p w:rsidR="00E61DA7" w:rsidRPr="000277D6" w:rsidRDefault="00E61DA7" w:rsidP="00453CB8">
            <w:pPr>
              <w:spacing w:after="0" w:line="240" w:lineRule="auto"/>
              <w:jc w:val="center"/>
              <w:rPr>
                <w:rFonts w:ascii="Times New Roman" w:hAnsi="Times New Roman" w:cs="Times New Roman"/>
                <w:sz w:val="20"/>
                <w:szCs w:val="20"/>
                <w:lang w:val="ru-RU"/>
              </w:rPr>
            </w:pPr>
            <w:r w:rsidRPr="000277D6">
              <w:rPr>
                <w:rFonts w:ascii="Times New Roman" w:hAnsi="Times New Roman" w:cs="Times New Roman"/>
                <w:sz w:val="20"/>
                <w:szCs w:val="20"/>
                <w:lang w:val="ru-RU"/>
              </w:rPr>
              <w:t>1875000</w:t>
            </w:r>
          </w:p>
        </w:tc>
        <w:tc>
          <w:tcPr>
            <w:tcW w:w="2126" w:type="dxa"/>
          </w:tcPr>
          <w:p w:rsidR="00E61DA7" w:rsidRPr="000277D6" w:rsidRDefault="00E61DA7" w:rsidP="00453CB8">
            <w:pPr>
              <w:spacing w:after="0" w:line="240" w:lineRule="auto"/>
              <w:jc w:val="center"/>
              <w:rPr>
                <w:rFonts w:ascii="Times New Roman" w:hAnsi="Times New Roman" w:cs="Times New Roman"/>
                <w:sz w:val="20"/>
                <w:szCs w:val="20"/>
                <w:lang w:val="ru-RU"/>
              </w:rPr>
            </w:pPr>
            <w:r w:rsidRPr="000277D6">
              <w:rPr>
                <w:rFonts w:ascii="Times New Roman" w:hAnsi="Times New Roman" w:cs="Times New Roman"/>
                <w:sz w:val="20"/>
                <w:szCs w:val="20"/>
                <w:lang w:val="ru-RU"/>
              </w:rPr>
              <w:t>1875000</w:t>
            </w:r>
          </w:p>
        </w:tc>
      </w:tr>
      <w:tr w:rsidR="00E61DA7" w:rsidRPr="000277D6" w:rsidTr="00206420">
        <w:tc>
          <w:tcPr>
            <w:tcW w:w="5387" w:type="dxa"/>
          </w:tcPr>
          <w:p w:rsidR="00E61DA7" w:rsidRPr="000277D6" w:rsidRDefault="00E61DA7" w:rsidP="005129BB">
            <w:pPr>
              <w:spacing w:after="0" w:line="240" w:lineRule="auto"/>
              <w:jc w:val="both"/>
              <w:rPr>
                <w:rFonts w:ascii="Times New Roman" w:eastAsia="Calibri" w:hAnsi="Times New Roman" w:cs="Times New Roman"/>
                <w:sz w:val="20"/>
                <w:szCs w:val="20"/>
              </w:rPr>
            </w:pPr>
            <w:r w:rsidRPr="000277D6">
              <w:rPr>
                <w:rFonts w:ascii="Times New Roman" w:eastAsia="Calibri" w:hAnsi="Times New Roman" w:cs="Times New Roman"/>
                <w:sz w:val="20"/>
                <w:szCs w:val="20"/>
              </w:rPr>
              <w:t>Кількість власних акцій, викуплених протягом періоду (шт.)</w:t>
            </w:r>
          </w:p>
        </w:tc>
        <w:tc>
          <w:tcPr>
            <w:tcW w:w="1701" w:type="dxa"/>
          </w:tcPr>
          <w:p w:rsidR="00E61DA7" w:rsidRPr="000277D6" w:rsidRDefault="00F47F2A" w:rsidP="00453CB8">
            <w:pPr>
              <w:spacing w:after="0" w:line="240" w:lineRule="auto"/>
              <w:jc w:val="center"/>
              <w:rPr>
                <w:rFonts w:ascii="Times New Roman" w:hAnsi="Times New Roman" w:cs="Times New Roman"/>
                <w:sz w:val="20"/>
                <w:szCs w:val="20"/>
                <w:lang w:val="ru-RU"/>
              </w:rPr>
            </w:pPr>
            <w:r w:rsidRPr="000277D6">
              <w:rPr>
                <w:rFonts w:ascii="Times New Roman" w:hAnsi="Times New Roman" w:cs="Times New Roman"/>
                <w:sz w:val="20"/>
                <w:szCs w:val="20"/>
                <w:lang w:val="ru-RU"/>
              </w:rPr>
              <w:t>-</w:t>
            </w:r>
          </w:p>
        </w:tc>
        <w:tc>
          <w:tcPr>
            <w:tcW w:w="2126" w:type="dxa"/>
          </w:tcPr>
          <w:p w:rsidR="00E61DA7" w:rsidRPr="000277D6" w:rsidRDefault="00F47F2A" w:rsidP="00453CB8">
            <w:pPr>
              <w:spacing w:after="0" w:line="240" w:lineRule="auto"/>
              <w:jc w:val="center"/>
              <w:rPr>
                <w:rFonts w:ascii="Times New Roman" w:hAnsi="Times New Roman" w:cs="Times New Roman"/>
                <w:sz w:val="20"/>
                <w:szCs w:val="20"/>
                <w:lang w:val="ru-RU"/>
              </w:rPr>
            </w:pPr>
            <w:r w:rsidRPr="000277D6">
              <w:rPr>
                <w:rFonts w:ascii="Times New Roman" w:hAnsi="Times New Roman" w:cs="Times New Roman"/>
                <w:sz w:val="20"/>
                <w:szCs w:val="20"/>
                <w:lang w:val="ru-RU"/>
              </w:rPr>
              <w:t>-</w:t>
            </w:r>
          </w:p>
        </w:tc>
      </w:tr>
      <w:tr w:rsidR="00E61DA7" w:rsidRPr="000277D6" w:rsidTr="00206420">
        <w:tc>
          <w:tcPr>
            <w:tcW w:w="5387" w:type="dxa"/>
          </w:tcPr>
          <w:p w:rsidR="00E61DA7" w:rsidRPr="000277D6" w:rsidRDefault="00E61DA7" w:rsidP="005129BB">
            <w:pPr>
              <w:spacing w:after="0" w:line="240" w:lineRule="auto"/>
              <w:jc w:val="both"/>
              <w:rPr>
                <w:rFonts w:ascii="Times New Roman" w:eastAsia="Calibri" w:hAnsi="Times New Roman" w:cs="Times New Roman"/>
                <w:sz w:val="20"/>
                <w:szCs w:val="20"/>
              </w:rPr>
            </w:pPr>
            <w:r w:rsidRPr="000277D6">
              <w:rPr>
                <w:rFonts w:ascii="Times New Roman" w:eastAsia="Calibri" w:hAnsi="Times New Roman" w:cs="Times New Roman"/>
                <w:sz w:val="20"/>
                <w:szCs w:val="20"/>
              </w:rPr>
              <w:t>Загальна сума коштів, витрачених на викуп власних акцій протягом періоду</w:t>
            </w:r>
          </w:p>
        </w:tc>
        <w:tc>
          <w:tcPr>
            <w:tcW w:w="1701" w:type="dxa"/>
          </w:tcPr>
          <w:p w:rsidR="00E61DA7" w:rsidRPr="000277D6" w:rsidRDefault="00F47F2A" w:rsidP="00453CB8">
            <w:pPr>
              <w:spacing w:after="0" w:line="240" w:lineRule="auto"/>
              <w:jc w:val="center"/>
              <w:rPr>
                <w:rFonts w:ascii="Times New Roman" w:hAnsi="Times New Roman" w:cs="Times New Roman"/>
                <w:sz w:val="20"/>
                <w:szCs w:val="20"/>
                <w:lang w:val="ru-RU"/>
              </w:rPr>
            </w:pPr>
            <w:r w:rsidRPr="000277D6">
              <w:rPr>
                <w:rFonts w:ascii="Times New Roman" w:hAnsi="Times New Roman" w:cs="Times New Roman"/>
                <w:sz w:val="20"/>
                <w:szCs w:val="20"/>
                <w:lang w:val="ru-RU"/>
              </w:rPr>
              <w:t>-</w:t>
            </w:r>
          </w:p>
        </w:tc>
        <w:tc>
          <w:tcPr>
            <w:tcW w:w="2126" w:type="dxa"/>
          </w:tcPr>
          <w:p w:rsidR="00E61DA7" w:rsidRPr="000277D6" w:rsidRDefault="00F47F2A" w:rsidP="00453CB8">
            <w:pPr>
              <w:spacing w:after="0" w:line="240" w:lineRule="auto"/>
              <w:jc w:val="center"/>
              <w:rPr>
                <w:rFonts w:ascii="Times New Roman" w:hAnsi="Times New Roman" w:cs="Times New Roman"/>
                <w:sz w:val="20"/>
                <w:szCs w:val="20"/>
                <w:lang w:val="ru-RU"/>
              </w:rPr>
            </w:pPr>
            <w:r w:rsidRPr="000277D6">
              <w:rPr>
                <w:rFonts w:ascii="Times New Roman" w:hAnsi="Times New Roman" w:cs="Times New Roman"/>
                <w:sz w:val="20"/>
                <w:szCs w:val="20"/>
                <w:lang w:val="ru-RU"/>
              </w:rPr>
              <w:t>-</w:t>
            </w:r>
          </w:p>
        </w:tc>
      </w:tr>
      <w:tr w:rsidR="00E61DA7" w:rsidRPr="000277D6" w:rsidTr="00206420">
        <w:tc>
          <w:tcPr>
            <w:tcW w:w="5387" w:type="dxa"/>
          </w:tcPr>
          <w:p w:rsidR="00E61DA7" w:rsidRPr="000277D6" w:rsidRDefault="00E61DA7" w:rsidP="005129BB">
            <w:pPr>
              <w:spacing w:after="0" w:line="240" w:lineRule="auto"/>
              <w:jc w:val="both"/>
              <w:rPr>
                <w:rFonts w:ascii="Times New Roman" w:eastAsia="Calibri" w:hAnsi="Times New Roman" w:cs="Times New Roman"/>
                <w:sz w:val="20"/>
                <w:szCs w:val="20"/>
              </w:rPr>
            </w:pPr>
            <w:r w:rsidRPr="000277D6">
              <w:rPr>
                <w:rFonts w:ascii="Times New Roman" w:eastAsia="Calibri" w:hAnsi="Times New Roman" w:cs="Times New Roman"/>
                <w:sz w:val="20"/>
                <w:szCs w:val="20"/>
              </w:rPr>
              <w:t>Чисельність працівників на кінець періоду (осіб)</w:t>
            </w:r>
          </w:p>
        </w:tc>
        <w:tc>
          <w:tcPr>
            <w:tcW w:w="1701" w:type="dxa"/>
          </w:tcPr>
          <w:p w:rsidR="00E61DA7" w:rsidRPr="000277D6" w:rsidRDefault="00E61DA7" w:rsidP="00453CB8">
            <w:pPr>
              <w:spacing w:after="0" w:line="240" w:lineRule="auto"/>
              <w:jc w:val="center"/>
              <w:rPr>
                <w:rFonts w:ascii="Times New Roman" w:hAnsi="Times New Roman" w:cs="Times New Roman"/>
                <w:sz w:val="20"/>
                <w:szCs w:val="20"/>
                <w:lang w:val="ru-RU"/>
              </w:rPr>
            </w:pPr>
            <w:r w:rsidRPr="000277D6">
              <w:rPr>
                <w:rFonts w:ascii="Times New Roman" w:hAnsi="Times New Roman" w:cs="Times New Roman"/>
                <w:sz w:val="20"/>
                <w:szCs w:val="20"/>
                <w:lang w:val="ru-RU"/>
              </w:rPr>
              <w:t>130</w:t>
            </w:r>
          </w:p>
        </w:tc>
        <w:tc>
          <w:tcPr>
            <w:tcW w:w="2126" w:type="dxa"/>
          </w:tcPr>
          <w:p w:rsidR="00E61DA7" w:rsidRPr="000277D6" w:rsidRDefault="00E61DA7" w:rsidP="00453CB8">
            <w:pPr>
              <w:spacing w:after="0" w:line="240" w:lineRule="auto"/>
              <w:jc w:val="center"/>
              <w:rPr>
                <w:rFonts w:ascii="Times New Roman" w:hAnsi="Times New Roman" w:cs="Times New Roman"/>
                <w:sz w:val="20"/>
                <w:szCs w:val="20"/>
                <w:lang w:val="ru-RU"/>
              </w:rPr>
            </w:pPr>
            <w:r w:rsidRPr="000277D6">
              <w:rPr>
                <w:rFonts w:ascii="Times New Roman" w:hAnsi="Times New Roman" w:cs="Times New Roman"/>
                <w:sz w:val="20"/>
                <w:szCs w:val="20"/>
                <w:lang w:val="ru-RU"/>
              </w:rPr>
              <w:t>116</w:t>
            </w:r>
          </w:p>
        </w:tc>
      </w:tr>
    </w:tbl>
    <w:p w:rsidR="006F241A" w:rsidRDefault="00B63496" w:rsidP="006F241A">
      <w:pPr>
        <w:spacing w:after="0" w:line="240" w:lineRule="auto"/>
        <w:jc w:val="both"/>
        <w:rPr>
          <w:rFonts w:ascii="Times New Roman" w:eastAsia="Times New Roman" w:hAnsi="Times New Roman" w:cs="Times New Roman"/>
          <w:sz w:val="20"/>
          <w:szCs w:val="20"/>
          <w:lang w:eastAsia="uk-UA"/>
        </w:rPr>
      </w:pPr>
      <w:r w:rsidRPr="000277D6">
        <w:rPr>
          <w:rFonts w:ascii="Times New Roman" w:eastAsia="Times New Roman" w:hAnsi="Times New Roman" w:cs="Times New Roman"/>
          <w:sz w:val="20"/>
          <w:szCs w:val="20"/>
          <w:lang w:eastAsia="uk-UA"/>
        </w:rPr>
        <w:t xml:space="preserve">Від дати надіслання повідомлення про проведення Загальних зборів до дати проведення Загальних зборів, Товариство надає акціонерам право ознайомитись з документами, необхідними для прийняття рішень з питань порядку денного Загальних зборів у приміщенні ПАТ «РЗНЗБК» за адресою: </w:t>
      </w:r>
      <w:r w:rsidRPr="000277D6">
        <w:rPr>
          <w:rFonts w:ascii="Times New Roman" w:hAnsi="Times New Roman" w:cs="Times New Roman"/>
          <w:sz w:val="20"/>
          <w:szCs w:val="20"/>
        </w:rPr>
        <w:t>Рівненська обл., Рівненський р-н, с. Городок, вул. Промислова, буд. 1а, кабінет бухгалтерії,</w:t>
      </w:r>
      <w:r w:rsidRPr="000277D6">
        <w:rPr>
          <w:rFonts w:ascii="Times New Roman" w:eastAsia="Times New Roman" w:hAnsi="Times New Roman" w:cs="Times New Roman"/>
          <w:sz w:val="20"/>
          <w:szCs w:val="20"/>
          <w:lang w:eastAsia="uk-UA"/>
        </w:rPr>
        <w:t xml:space="preserve"> щоденно (крім суботи та неділі) з 09:00 год. до 16:00 год. (обідня перерва з 12:00 год. до 13:00 год.), а в день проведення Загальних зборів - також у місці їх проведення. Відповідальною особою за порядок ознайомлення акціонерів із зазначеними документами,  є  уповноважена особа Товариства Голова На</w:t>
      </w:r>
      <w:r w:rsidR="00C61731" w:rsidRPr="000277D6">
        <w:rPr>
          <w:rFonts w:ascii="Times New Roman" w:eastAsia="Times New Roman" w:hAnsi="Times New Roman" w:cs="Times New Roman"/>
          <w:sz w:val="20"/>
          <w:szCs w:val="20"/>
          <w:lang w:eastAsia="uk-UA"/>
        </w:rPr>
        <w:t>гл</w:t>
      </w:r>
      <w:r w:rsidRPr="000277D6">
        <w:rPr>
          <w:rFonts w:ascii="Times New Roman" w:eastAsia="Times New Roman" w:hAnsi="Times New Roman" w:cs="Times New Roman"/>
          <w:sz w:val="20"/>
          <w:szCs w:val="20"/>
          <w:lang w:eastAsia="uk-UA"/>
        </w:rPr>
        <w:t>ядової ради Побережний О.І.(тел.:0362-611-567). З питань порядку денного та організаційних питань проведення Загальних зборів звертатись до зазначеної уповноваженої особи. </w:t>
      </w:r>
      <w:r w:rsidR="006F241A" w:rsidRPr="00B3727A">
        <w:rPr>
          <w:rFonts w:ascii="Times New Roman" w:eastAsia="Times New Roman" w:hAnsi="Times New Roman" w:cs="Times New Roman"/>
          <w:sz w:val="20"/>
          <w:szCs w:val="20"/>
          <w:lang w:eastAsia="uk-UA"/>
        </w:rPr>
        <w:t>Інформація з проектом рішень щодо кожного з питань, включених до проекту порядку денного</w:t>
      </w:r>
      <w:r w:rsidRPr="00B3727A">
        <w:rPr>
          <w:rFonts w:ascii="Times New Roman" w:eastAsia="Times New Roman" w:hAnsi="Times New Roman" w:cs="Times New Roman"/>
          <w:sz w:val="20"/>
          <w:szCs w:val="20"/>
          <w:lang w:eastAsia="uk-UA"/>
        </w:rPr>
        <w:t> </w:t>
      </w:r>
      <w:r w:rsidR="006F241A" w:rsidRPr="00B3727A">
        <w:rPr>
          <w:rFonts w:ascii="Times New Roman" w:eastAsia="Times New Roman" w:hAnsi="Times New Roman" w:cs="Times New Roman"/>
          <w:sz w:val="20"/>
          <w:szCs w:val="20"/>
          <w:lang w:eastAsia="uk-UA"/>
        </w:rPr>
        <w:t xml:space="preserve">розміщена на власному веб-сайті </w:t>
      </w:r>
      <w:r w:rsidR="00B3727A" w:rsidRPr="00B3727A">
        <w:rPr>
          <w:rFonts w:ascii="Times New Roman" w:eastAsia="Times New Roman" w:hAnsi="Times New Roman" w:cs="Times New Roman"/>
          <w:sz w:val="20"/>
          <w:szCs w:val="20"/>
          <w:lang w:val="en-US" w:eastAsia="uk-UA"/>
        </w:rPr>
        <w:t>rznzbk.in-ten.com</w:t>
      </w:r>
    </w:p>
    <w:p w:rsidR="007F6082" w:rsidRPr="007F6082" w:rsidRDefault="007F6082" w:rsidP="006F241A">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Повідомлення опубліковано в Бюлетні «Відомості НКЦПФР» №51 від 16.03.2017р.</w:t>
      </w:r>
    </w:p>
    <w:p w:rsidR="00B63496" w:rsidRPr="000277D6" w:rsidRDefault="00B63496" w:rsidP="006F241A">
      <w:pPr>
        <w:spacing w:after="0" w:line="240" w:lineRule="auto"/>
        <w:jc w:val="both"/>
        <w:rPr>
          <w:rFonts w:ascii="Times New Roman" w:eastAsia="Times New Roman" w:hAnsi="Times New Roman" w:cs="Times New Roman"/>
          <w:sz w:val="20"/>
          <w:szCs w:val="20"/>
          <w:lang w:eastAsia="uk-UA"/>
        </w:rPr>
      </w:pPr>
      <w:r w:rsidRPr="000277D6">
        <w:rPr>
          <w:rFonts w:ascii="Times New Roman" w:eastAsia="Times New Roman" w:hAnsi="Times New Roman" w:cs="Times New Roman"/>
          <w:sz w:val="20"/>
          <w:szCs w:val="20"/>
          <w:lang w:eastAsia="uk-UA"/>
        </w:rPr>
        <w:t>Для участі в Загальних зборах акціонерам необхідно мати при собі паспорт або інший документ, що посвідчує особу. Представникам акціонерів необхідно мати при собі паспорт або інший документ, що посвідчує особу та довіреність, оформлену у відповідності до вимог чинного законодавства.</w:t>
      </w:r>
    </w:p>
    <w:p w:rsidR="00BC5391" w:rsidRPr="000277D6" w:rsidRDefault="00BC5391" w:rsidP="005129BB">
      <w:pPr>
        <w:jc w:val="both"/>
        <w:rPr>
          <w:rFonts w:ascii="Times New Roman" w:hAnsi="Times New Roman" w:cs="Times New Roman"/>
          <w:sz w:val="20"/>
          <w:szCs w:val="20"/>
        </w:rPr>
      </w:pPr>
      <w:r w:rsidRPr="00B3727A">
        <w:rPr>
          <w:rFonts w:ascii="Times New Roman" w:hAnsi="Times New Roman" w:cs="Times New Roman"/>
          <w:b/>
          <w:sz w:val="20"/>
          <w:szCs w:val="20"/>
        </w:rPr>
        <w:t>УВАГА!</w:t>
      </w:r>
      <w:r w:rsidRPr="000277D6">
        <w:rPr>
          <w:rFonts w:ascii="Times New Roman" w:hAnsi="Times New Roman" w:cs="Times New Roman"/>
          <w:sz w:val="20"/>
          <w:szCs w:val="20"/>
        </w:rPr>
        <w:t>   Згідно п.10 Перехідних положень Закону України «Про депозитарну систему» від 06.07.2012 № 5178-VI:«У разі якщо власник цінних паперів протягом одного року з дня набрання чинності цим Законом не уклав з обраною емітентом депозитарною установою договору про обслуговування рахунка в цінних паперах від власного імені або не здійснив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 Скасування таких обмежень здійснюється депозитарною установою протягом одного робочого дня після укладення власником цінних паперів з депозитарною установою договору про обслуговування рахунка в цінних паперах».</w:t>
      </w:r>
    </w:p>
    <w:sectPr w:rsidR="00BC5391" w:rsidRPr="000277D6" w:rsidSect="00B3727A">
      <w:pgSz w:w="11906" w:h="16838"/>
      <w:pgMar w:top="284" w:right="566"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Courier New">
    <w:altName w:val="Times New Roman"/>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A411B"/>
    <w:multiLevelType w:val="hybridMultilevel"/>
    <w:tmpl w:val="ECFAEB54"/>
    <w:lvl w:ilvl="0" w:tplc="FC2CEF82">
      <w:start w:val="1"/>
      <w:numFmt w:val="bullet"/>
      <w:lvlText w:val=""/>
      <w:lvlJc w:val="left"/>
      <w:pPr>
        <w:ind w:left="720" w:hanging="360"/>
      </w:pPr>
      <w:rPr>
        <w:rFonts w:ascii="Symbol" w:hAnsi="Symbol" w:hint="default"/>
        <w:b w:val="0"/>
        <w:i w:val="0"/>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8081BDB"/>
    <w:multiLevelType w:val="hybridMultilevel"/>
    <w:tmpl w:val="8EFE384E"/>
    <w:lvl w:ilvl="0" w:tplc="6658C484">
      <w:start w:val="1"/>
      <w:numFmt w:val="decimal"/>
      <w:lvlText w:val="%1."/>
      <w:lvlJc w:val="left"/>
      <w:pPr>
        <w:ind w:left="720" w:hanging="360"/>
      </w:pPr>
      <w:rPr>
        <w:rFonts w:asciiTheme="minorHAnsi" w:hAnsiTheme="minorHAnsi" w:cstheme="minorHAnsi"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A490A26"/>
    <w:multiLevelType w:val="hybridMultilevel"/>
    <w:tmpl w:val="FA7CFD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96E257C"/>
    <w:multiLevelType w:val="multilevel"/>
    <w:tmpl w:val="C1C40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F9444F"/>
    <w:multiLevelType w:val="hybridMultilevel"/>
    <w:tmpl w:val="81949906"/>
    <w:lvl w:ilvl="0" w:tplc="FC2CEF82">
      <w:start w:val="1"/>
      <w:numFmt w:val="bullet"/>
      <w:lvlText w:val=""/>
      <w:lvlJc w:val="left"/>
      <w:pPr>
        <w:ind w:left="720" w:hanging="360"/>
      </w:pPr>
      <w:rPr>
        <w:rFonts w:ascii="Symbol" w:hAnsi="Symbol" w:hint="default"/>
        <w:b w:val="0"/>
        <w:i w:val="0"/>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6C7A5BF4"/>
    <w:multiLevelType w:val="hybridMultilevel"/>
    <w:tmpl w:val="99108464"/>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BC5391"/>
    <w:rsid w:val="000277D6"/>
    <w:rsid w:val="00055621"/>
    <w:rsid w:val="000E04C6"/>
    <w:rsid w:val="000E6066"/>
    <w:rsid w:val="000F647E"/>
    <w:rsid w:val="00101901"/>
    <w:rsid w:val="001236E2"/>
    <w:rsid w:val="00126027"/>
    <w:rsid w:val="00134FFE"/>
    <w:rsid w:val="00146593"/>
    <w:rsid w:val="0015447F"/>
    <w:rsid w:val="001B6D44"/>
    <w:rsid w:val="00212B80"/>
    <w:rsid w:val="00234CCB"/>
    <w:rsid w:val="002720CF"/>
    <w:rsid w:val="002B4404"/>
    <w:rsid w:val="003721EE"/>
    <w:rsid w:val="0037595D"/>
    <w:rsid w:val="00444FE7"/>
    <w:rsid w:val="00471FD5"/>
    <w:rsid w:val="004B313F"/>
    <w:rsid w:val="00500C77"/>
    <w:rsid w:val="005129BB"/>
    <w:rsid w:val="00515A1A"/>
    <w:rsid w:val="00580E64"/>
    <w:rsid w:val="005B3F89"/>
    <w:rsid w:val="005C767F"/>
    <w:rsid w:val="00673796"/>
    <w:rsid w:val="006B4C02"/>
    <w:rsid w:val="006C65C3"/>
    <w:rsid w:val="006F241A"/>
    <w:rsid w:val="00700D90"/>
    <w:rsid w:val="007311DA"/>
    <w:rsid w:val="00733C1F"/>
    <w:rsid w:val="00764ABF"/>
    <w:rsid w:val="007834D8"/>
    <w:rsid w:val="007C2E20"/>
    <w:rsid w:val="007F6082"/>
    <w:rsid w:val="00844018"/>
    <w:rsid w:val="008928B3"/>
    <w:rsid w:val="0091752E"/>
    <w:rsid w:val="0096255E"/>
    <w:rsid w:val="00996A93"/>
    <w:rsid w:val="009A278C"/>
    <w:rsid w:val="009D2EB7"/>
    <w:rsid w:val="009E2B40"/>
    <w:rsid w:val="009F6531"/>
    <w:rsid w:val="00A325E1"/>
    <w:rsid w:val="00A3511C"/>
    <w:rsid w:val="00AA1D9A"/>
    <w:rsid w:val="00AA4808"/>
    <w:rsid w:val="00AD22BE"/>
    <w:rsid w:val="00AF5E83"/>
    <w:rsid w:val="00B00D66"/>
    <w:rsid w:val="00B05127"/>
    <w:rsid w:val="00B3727A"/>
    <w:rsid w:val="00B406B1"/>
    <w:rsid w:val="00B50F57"/>
    <w:rsid w:val="00B63496"/>
    <w:rsid w:val="00B662EE"/>
    <w:rsid w:val="00BC5391"/>
    <w:rsid w:val="00C16A13"/>
    <w:rsid w:val="00C61731"/>
    <w:rsid w:val="00CE2242"/>
    <w:rsid w:val="00D160FF"/>
    <w:rsid w:val="00D524D0"/>
    <w:rsid w:val="00D577AB"/>
    <w:rsid w:val="00DD4A1C"/>
    <w:rsid w:val="00DD4A5E"/>
    <w:rsid w:val="00E05E84"/>
    <w:rsid w:val="00E61DA7"/>
    <w:rsid w:val="00E716C5"/>
    <w:rsid w:val="00EE178C"/>
    <w:rsid w:val="00F17E6F"/>
    <w:rsid w:val="00F47F2A"/>
    <w:rsid w:val="00F52E1D"/>
    <w:rsid w:val="00F830CD"/>
    <w:rsid w:val="00F907D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3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621"/>
    <w:pPr>
      <w:ind w:left="720"/>
      <w:contextualSpacing/>
    </w:pPr>
  </w:style>
  <w:style w:type="paragraph" w:styleId="a4">
    <w:name w:val="Normal (Web)"/>
    <w:basedOn w:val="a"/>
    <w:link w:val="a5"/>
    <w:uiPriority w:val="99"/>
    <w:rsid w:val="00B3727A"/>
    <w:pPr>
      <w:spacing w:before="100" w:beforeAutospacing="1" w:after="119" w:line="240" w:lineRule="auto"/>
    </w:pPr>
    <w:rPr>
      <w:rFonts w:ascii="Times New Roman" w:eastAsia="Times New Roman" w:hAnsi="Times New Roman" w:cs="Times New Roman"/>
      <w:sz w:val="24"/>
      <w:szCs w:val="24"/>
      <w:lang w:eastAsia="uk-UA" w:bidi="he-IL"/>
    </w:rPr>
  </w:style>
  <w:style w:type="character" w:customStyle="1" w:styleId="a5">
    <w:name w:val="Обычный (веб) Знак"/>
    <w:link w:val="a4"/>
    <w:uiPriority w:val="99"/>
    <w:locked/>
    <w:rsid w:val="00B3727A"/>
    <w:rPr>
      <w:rFonts w:ascii="Times New Roman" w:eastAsia="Times New Roman" w:hAnsi="Times New Roman" w:cs="Times New Roman"/>
      <w:sz w:val="24"/>
      <w:szCs w:val="24"/>
      <w:lang w:eastAsia="uk-UA"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9396</Words>
  <Characters>5356</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2017-03-22T11:49:00Z</dcterms:created>
  <dcterms:modified xsi:type="dcterms:W3CDTF">2017-03-22T14:35:00Z</dcterms:modified>
</cp:coreProperties>
</file>