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DF" w:rsidRPr="007E1F26" w:rsidRDefault="003C5FDF" w:rsidP="00776681">
      <w:pPr>
        <w:jc w:val="center"/>
        <w:rPr>
          <w:b/>
          <w:sz w:val="22"/>
          <w:szCs w:val="22"/>
        </w:rPr>
      </w:pPr>
      <w:r w:rsidRPr="007E1F26">
        <w:rPr>
          <w:b/>
          <w:sz w:val="22"/>
          <w:szCs w:val="22"/>
        </w:rPr>
        <w:t>ПРОТОКОЛ №</w:t>
      </w:r>
      <w:r w:rsidR="009232EE" w:rsidRPr="007E1F26">
        <w:rPr>
          <w:b/>
          <w:sz w:val="22"/>
          <w:szCs w:val="22"/>
          <w:lang w:val="ru-RU"/>
        </w:rPr>
        <w:t>1</w:t>
      </w:r>
      <w:r w:rsidRPr="007E1F26">
        <w:rPr>
          <w:b/>
          <w:sz w:val="22"/>
          <w:szCs w:val="22"/>
        </w:rPr>
        <w:tab/>
      </w:r>
    </w:p>
    <w:p w:rsidR="003C5FDF" w:rsidRPr="007E1F26" w:rsidRDefault="004D45C8" w:rsidP="003C5FDF">
      <w:pPr>
        <w:jc w:val="center"/>
        <w:rPr>
          <w:b/>
          <w:sz w:val="22"/>
          <w:szCs w:val="22"/>
        </w:rPr>
      </w:pPr>
      <w:r w:rsidRPr="007E1F26">
        <w:rPr>
          <w:b/>
          <w:sz w:val="22"/>
          <w:szCs w:val="22"/>
        </w:rPr>
        <w:t>річних</w:t>
      </w:r>
      <w:r w:rsidR="00F135DB" w:rsidRPr="007E1F26">
        <w:rPr>
          <w:b/>
          <w:sz w:val="22"/>
          <w:szCs w:val="22"/>
        </w:rPr>
        <w:t xml:space="preserve"> </w:t>
      </w:r>
      <w:r w:rsidR="003C5FDF" w:rsidRPr="007E1F26">
        <w:rPr>
          <w:b/>
          <w:sz w:val="22"/>
          <w:szCs w:val="22"/>
        </w:rPr>
        <w:t xml:space="preserve"> </w:t>
      </w:r>
      <w:r w:rsidR="00324005" w:rsidRPr="007E1F26">
        <w:rPr>
          <w:b/>
          <w:sz w:val="22"/>
          <w:szCs w:val="22"/>
        </w:rPr>
        <w:t>З</w:t>
      </w:r>
      <w:r w:rsidR="003C5FDF" w:rsidRPr="007E1F26">
        <w:rPr>
          <w:b/>
          <w:sz w:val="22"/>
          <w:szCs w:val="22"/>
        </w:rPr>
        <w:t>агальних зборів акціонерів</w:t>
      </w:r>
    </w:p>
    <w:p w:rsidR="00F135DB" w:rsidRPr="007E1F26" w:rsidRDefault="00176BD9" w:rsidP="00F135DB">
      <w:pPr>
        <w:jc w:val="center"/>
        <w:rPr>
          <w:b/>
          <w:sz w:val="22"/>
          <w:szCs w:val="22"/>
          <w:highlight w:val="yellow"/>
        </w:rPr>
      </w:pPr>
      <w:r w:rsidRPr="007E1F26">
        <w:rPr>
          <w:b/>
          <w:sz w:val="22"/>
          <w:szCs w:val="22"/>
        </w:rPr>
        <w:t>ПРИВАТНОГО</w:t>
      </w:r>
      <w:r w:rsidR="00324005" w:rsidRPr="007E1F26">
        <w:rPr>
          <w:b/>
          <w:sz w:val="22"/>
          <w:szCs w:val="22"/>
        </w:rPr>
        <w:t xml:space="preserve"> АКЦІОНЕРНОГО ТОВАРИСТВА</w:t>
      </w:r>
      <w:r w:rsidR="00F135DB" w:rsidRPr="007E1F26">
        <w:rPr>
          <w:b/>
          <w:sz w:val="22"/>
          <w:szCs w:val="22"/>
        </w:rPr>
        <w:t xml:space="preserve"> «</w:t>
      </w:r>
      <w:r w:rsidR="006859E6" w:rsidRPr="007E1F26">
        <w:rPr>
          <w:b/>
          <w:sz w:val="22"/>
          <w:szCs w:val="22"/>
        </w:rPr>
        <w:t>РІВНЕНСЬКИЙ ЗАВОД НАДМІЦНИХ ЗАЛІЗОБЕНОННИХ КОНСТРУКЦІЙ</w:t>
      </w:r>
      <w:r w:rsidR="00F135DB" w:rsidRPr="007E1F26">
        <w:rPr>
          <w:b/>
          <w:sz w:val="22"/>
          <w:szCs w:val="22"/>
        </w:rPr>
        <w:t>»</w:t>
      </w:r>
    </w:p>
    <w:p w:rsidR="003C5FDF" w:rsidRPr="007E1F26" w:rsidRDefault="003C5FDF" w:rsidP="003C5FDF">
      <w:pPr>
        <w:jc w:val="center"/>
        <w:rPr>
          <w:sz w:val="22"/>
          <w:szCs w:val="22"/>
        </w:rPr>
      </w:pPr>
      <w:r w:rsidRPr="007E1F26">
        <w:rPr>
          <w:sz w:val="22"/>
          <w:szCs w:val="22"/>
        </w:rPr>
        <w:t>(надалі – «Товариство»)</w:t>
      </w:r>
    </w:p>
    <w:p w:rsidR="00642BDA" w:rsidRPr="007E1F26" w:rsidRDefault="00642BDA" w:rsidP="00642BDA">
      <w:pPr>
        <w:tabs>
          <w:tab w:val="left" w:pos="1560"/>
        </w:tabs>
        <w:ind w:firstLine="567"/>
        <w:rPr>
          <w:sz w:val="22"/>
          <w:szCs w:val="22"/>
        </w:rPr>
      </w:pPr>
    </w:p>
    <w:p w:rsidR="00642BDA" w:rsidRPr="007E1F26" w:rsidRDefault="00642BDA" w:rsidP="00642BDA">
      <w:pPr>
        <w:tabs>
          <w:tab w:val="left" w:pos="1560"/>
        </w:tabs>
        <w:ind w:firstLine="567"/>
        <w:rPr>
          <w:b/>
          <w:sz w:val="22"/>
          <w:szCs w:val="22"/>
        </w:rPr>
      </w:pPr>
      <w:r w:rsidRPr="007E1F26">
        <w:rPr>
          <w:b/>
          <w:sz w:val="22"/>
          <w:szCs w:val="22"/>
        </w:rPr>
        <w:tab/>
        <w:t xml:space="preserve">                 </w:t>
      </w:r>
      <w:r w:rsidR="004D45C8" w:rsidRPr="007E1F26">
        <w:rPr>
          <w:b/>
          <w:sz w:val="22"/>
          <w:szCs w:val="22"/>
        </w:rPr>
        <w:t xml:space="preserve">     </w:t>
      </w:r>
      <w:r w:rsidRPr="007E1F26">
        <w:rPr>
          <w:b/>
          <w:sz w:val="22"/>
          <w:szCs w:val="22"/>
        </w:rPr>
        <w:t xml:space="preserve">      </w:t>
      </w:r>
      <w:r w:rsidR="00BA48F4" w:rsidRPr="007E1F26">
        <w:rPr>
          <w:b/>
          <w:sz w:val="22"/>
          <w:szCs w:val="22"/>
        </w:rPr>
        <w:t xml:space="preserve">    </w:t>
      </w:r>
      <w:r w:rsidR="00121EF0" w:rsidRPr="007E1F26">
        <w:rPr>
          <w:b/>
          <w:sz w:val="22"/>
          <w:szCs w:val="22"/>
        </w:rPr>
        <w:t xml:space="preserve"> </w:t>
      </w:r>
      <w:r w:rsidRPr="007E1F26">
        <w:rPr>
          <w:b/>
          <w:sz w:val="22"/>
          <w:szCs w:val="22"/>
        </w:rPr>
        <w:t xml:space="preserve">   </w:t>
      </w:r>
      <w:r w:rsidR="009E18DC" w:rsidRPr="007E1F26">
        <w:rPr>
          <w:b/>
          <w:sz w:val="22"/>
          <w:szCs w:val="22"/>
        </w:rPr>
        <w:t xml:space="preserve">                                </w:t>
      </w:r>
      <w:r w:rsidR="00765991">
        <w:rPr>
          <w:b/>
          <w:sz w:val="22"/>
          <w:szCs w:val="22"/>
        </w:rPr>
        <w:t xml:space="preserve">                     </w:t>
      </w:r>
      <w:r w:rsidR="009E18DC" w:rsidRPr="007E1F26">
        <w:rPr>
          <w:b/>
          <w:sz w:val="22"/>
          <w:szCs w:val="22"/>
        </w:rPr>
        <w:t xml:space="preserve">               </w:t>
      </w:r>
      <w:r w:rsidRPr="007E1F26">
        <w:rPr>
          <w:b/>
          <w:sz w:val="22"/>
          <w:szCs w:val="22"/>
        </w:rPr>
        <w:t xml:space="preserve">  «</w:t>
      </w:r>
      <w:r w:rsidR="00795A71">
        <w:rPr>
          <w:b/>
          <w:sz w:val="22"/>
          <w:szCs w:val="22"/>
        </w:rPr>
        <w:t>24</w:t>
      </w:r>
      <w:r w:rsidRPr="007E1F26">
        <w:rPr>
          <w:b/>
          <w:sz w:val="22"/>
          <w:szCs w:val="22"/>
        </w:rPr>
        <w:t xml:space="preserve">» </w:t>
      </w:r>
      <w:r w:rsidR="00795A71">
        <w:rPr>
          <w:b/>
          <w:sz w:val="22"/>
          <w:szCs w:val="22"/>
        </w:rPr>
        <w:t>травня</w:t>
      </w:r>
      <w:r w:rsidRPr="007E1F26">
        <w:rPr>
          <w:b/>
          <w:sz w:val="22"/>
          <w:szCs w:val="22"/>
        </w:rPr>
        <w:t xml:space="preserve">  20</w:t>
      </w:r>
      <w:r w:rsidR="00506141" w:rsidRPr="00CA186E">
        <w:rPr>
          <w:b/>
          <w:sz w:val="22"/>
          <w:szCs w:val="22"/>
        </w:rPr>
        <w:t>2</w:t>
      </w:r>
      <w:r w:rsidR="00795A71" w:rsidRPr="00CA186E">
        <w:rPr>
          <w:b/>
          <w:sz w:val="22"/>
          <w:szCs w:val="22"/>
        </w:rPr>
        <w:t>3</w:t>
      </w:r>
      <w:r w:rsidRPr="007E1F26">
        <w:rPr>
          <w:b/>
          <w:sz w:val="22"/>
          <w:szCs w:val="22"/>
        </w:rPr>
        <w:t xml:space="preserve"> року</w:t>
      </w:r>
    </w:p>
    <w:p w:rsidR="003C5FDF" w:rsidRPr="007E1F26" w:rsidRDefault="003C5FDF" w:rsidP="003C5FDF">
      <w:pPr>
        <w:rPr>
          <w:b/>
          <w:sz w:val="22"/>
          <w:szCs w:val="22"/>
        </w:rPr>
      </w:pPr>
    </w:p>
    <w:p w:rsidR="003A3A01" w:rsidRPr="007E1F26" w:rsidRDefault="003C5FDF" w:rsidP="00E933A2">
      <w:pPr>
        <w:jc w:val="both"/>
        <w:rPr>
          <w:sz w:val="22"/>
          <w:szCs w:val="22"/>
        </w:rPr>
      </w:pPr>
      <w:r w:rsidRPr="007E1F26">
        <w:rPr>
          <w:sz w:val="22"/>
          <w:szCs w:val="22"/>
        </w:rPr>
        <w:tab/>
      </w:r>
    </w:p>
    <w:p w:rsidR="00F64296" w:rsidRPr="007620E5" w:rsidRDefault="00F64296" w:rsidP="00F64296">
      <w:pPr>
        <w:ind w:firstLine="851"/>
        <w:jc w:val="both"/>
      </w:pPr>
      <w:r w:rsidRPr="007620E5">
        <w:t xml:space="preserve">Рішення про скликання річних Загальних зборів акціонерів  ПрАТ «РЗНЗБК» та </w:t>
      </w:r>
      <w:r w:rsidRPr="002D7E0A">
        <w:rPr>
          <w:b/>
        </w:rPr>
        <w:t>дистанційне їх проведення</w:t>
      </w:r>
      <w:r w:rsidRPr="007620E5">
        <w:t xml:space="preserve"> (далі – річні Загальні збори) прийнято наглядовою радою ПрАТ «РЗНЗБК» (протокол № 1 від 23.03.2023) р. відповідно до Закону України «Про акціонерні товариства».</w:t>
      </w:r>
    </w:p>
    <w:p w:rsidR="00F64296" w:rsidRDefault="00F64296" w:rsidP="00F64296">
      <w:pPr>
        <w:jc w:val="both"/>
      </w:pPr>
    </w:p>
    <w:p w:rsidR="00F64296" w:rsidRPr="007620E5" w:rsidRDefault="00F64296" w:rsidP="00F64296">
      <w:pPr>
        <w:ind w:firstLine="851"/>
        <w:jc w:val="both"/>
      </w:pPr>
      <w:r w:rsidRPr="007620E5">
        <w:t xml:space="preserve">19 травня 2023 року </w:t>
      </w:r>
      <w:r>
        <w:t>до 18</w:t>
      </w:r>
      <w:r w:rsidRPr="007620E5">
        <w:t>–</w:t>
      </w:r>
      <w:r>
        <w:t>00</w:t>
      </w:r>
      <w:r w:rsidRPr="007620E5">
        <w:t xml:space="preserve"> дата дистанційного проведення річних Загальних зборів акціонерів (дата завершення голосування), що проведені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 236 (із змінами) (далі –Порядок).</w:t>
      </w:r>
    </w:p>
    <w:p w:rsidR="00F64296" w:rsidRDefault="00F64296" w:rsidP="00F64296">
      <w:pPr>
        <w:jc w:val="both"/>
      </w:pPr>
    </w:p>
    <w:p w:rsidR="00F64296" w:rsidRPr="007620E5" w:rsidRDefault="00F64296" w:rsidP="00F64296">
      <w:pPr>
        <w:ind w:firstLine="851"/>
        <w:jc w:val="both"/>
      </w:pPr>
      <w:r w:rsidRPr="007620E5">
        <w:t>Дата складення переліку акціонерів, які мають право на участь у річних Загальних зборах: 16 травня 2023 року (станом на 24 годину).</w:t>
      </w:r>
    </w:p>
    <w:p w:rsidR="00F64296" w:rsidRDefault="00F64296" w:rsidP="00F64296">
      <w:pPr>
        <w:jc w:val="both"/>
      </w:pPr>
    </w:p>
    <w:p w:rsidR="00F64296" w:rsidRPr="007620E5" w:rsidRDefault="00F64296" w:rsidP="00F64296">
      <w:pPr>
        <w:ind w:firstLine="851"/>
        <w:jc w:val="both"/>
      </w:pPr>
      <w:r w:rsidRPr="007620E5">
        <w:t xml:space="preserve">Дата розміщення бюлетенів для голосування: </w:t>
      </w:r>
      <w:r w:rsidR="00CA186E">
        <w:t xml:space="preserve">об 11 годині </w:t>
      </w:r>
      <w:r w:rsidRPr="007620E5">
        <w:t>08 травня 2023 року на веб</w:t>
      </w:r>
      <w:r>
        <w:t>-</w:t>
      </w:r>
      <w:r w:rsidRPr="007620E5">
        <w:t xml:space="preserve">сайті Товариства за адресою: </w:t>
      </w:r>
      <w:hyperlink r:id="rId7">
        <w:r w:rsidRPr="007620E5">
          <w:rPr>
            <w:rStyle w:val="af"/>
          </w:rPr>
          <w:t>http://www.</w:t>
        </w:r>
      </w:hyperlink>
      <w:r w:rsidRPr="007620E5">
        <w:rPr>
          <w:lang w:val="en-US"/>
        </w:rPr>
        <w:t>rznzbk</w:t>
      </w:r>
      <w:r w:rsidRPr="007620E5">
        <w:t>.</w:t>
      </w:r>
      <w:r w:rsidRPr="007620E5">
        <w:rPr>
          <w:lang w:val="en-US"/>
        </w:rPr>
        <w:t>in</w:t>
      </w:r>
      <w:r w:rsidRPr="007620E5">
        <w:t>-</w:t>
      </w:r>
      <w:r w:rsidRPr="007620E5">
        <w:rPr>
          <w:lang w:val="en-US"/>
        </w:rPr>
        <w:t>ten</w:t>
      </w:r>
      <w:r w:rsidRPr="007620E5">
        <w:t>.</w:t>
      </w:r>
      <w:r w:rsidRPr="007620E5">
        <w:rPr>
          <w:lang w:val="en-US"/>
        </w:rPr>
        <w:t>com</w:t>
      </w:r>
    </w:p>
    <w:p w:rsidR="00F64296" w:rsidRDefault="00F64296" w:rsidP="00F64296">
      <w:pPr>
        <w:jc w:val="both"/>
      </w:pPr>
    </w:p>
    <w:p w:rsidR="00F64296" w:rsidRPr="007620E5" w:rsidRDefault="00F64296" w:rsidP="00F64296">
      <w:pPr>
        <w:ind w:firstLine="851"/>
        <w:jc w:val="both"/>
      </w:pPr>
      <w:r w:rsidRPr="007620E5">
        <w:t xml:space="preserve">Дата розміщення бюлетенів для кумулятивного голосування: </w:t>
      </w:r>
      <w:r w:rsidR="00CA186E">
        <w:t xml:space="preserve"> о 12 годині </w:t>
      </w:r>
      <w:r w:rsidRPr="007620E5">
        <w:t>15 травня 2023 року на веб</w:t>
      </w:r>
      <w:r>
        <w:t>-</w:t>
      </w:r>
      <w:r w:rsidRPr="007620E5">
        <w:t xml:space="preserve">сайті Товариства за адресою: </w:t>
      </w:r>
      <w:hyperlink r:id="rId8">
        <w:r w:rsidRPr="007620E5">
          <w:rPr>
            <w:rStyle w:val="af"/>
          </w:rPr>
          <w:t>http://www.</w:t>
        </w:r>
      </w:hyperlink>
      <w:r w:rsidRPr="007620E5">
        <w:rPr>
          <w:lang w:val="en-US"/>
        </w:rPr>
        <w:t>rznzbk</w:t>
      </w:r>
      <w:r w:rsidRPr="007620E5">
        <w:t>.</w:t>
      </w:r>
      <w:r w:rsidRPr="007620E5">
        <w:rPr>
          <w:lang w:val="en-US"/>
        </w:rPr>
        <w:t>in</w:t>
      </w:r>
      <w:r w:rsidRPr="007620E5">
        <w:t>-</w:t>
      </w:r>
      <w:r w:rsidRPr="007620E5">
        <w:rPr>
          <w:lang w:val="en-US"/>
        </w:rPr>
        <w:t>ten</w:t>
      </w:r>
      <w:r w:rsidRPr="007620E5">
        <w:t>.</w:t>
      </w:r>
      <w:r w:rsidRPr="007620E5">
        <w:rPr>
          <w:lang w:val="en-US"/>
        </w:rPr>
        <w:t>com</w:t>
      </w:r>
    </w:p>
    <w:p w:rsidR="003A3A01" w:rsidRPr="007E1F26" w:rsidRDefault="003A3A01" w:rsidP="00C51A10">
      <w:pPr>
        <w:jc w:val="both"/>
        <w:rPr>
          <w:sz w:val="22"/>
          <w:szCs w:val="22"/>
        </w:rPr>
      </w:pPr>
    </w:p>
    <w:p w:rsidR="00BC7BEF" w:rsidRDefault="00BC7BEF" w:rsidP="00E86D09">
      <w:pPr>
        <w:ind w:firstLine="851"/>
        <w:jc w:val="both"/>
        <w:rPr>
          <w:bCs/>
          <w:iCs/>
          <w:sz w:val="22"/>
          <w:szCs w:val="22"/>
        </w:rPr>
      </w:pPr>
      <w:r>
        <w:rPr>
          <w:sz w:val="22"/>
          <w:szCs w:val="22"/>
        </w:rPr>
        <w:t xml:space="preserve">Відповідно до Статуту Товариства </w:t>
      </w:r>
      <w:r w:rsidRPr="001A2D00">
        <w:rPr>
          <w:sz w:val="22"/>
          <w:szCs w:val="22"/>
        </w:rPr>
        <w:t xml:space="preserve">рішенням </w:t>
      </w:r>
      <w:r>
        <w:rPr>
          <w:sz w:val="22"/>
          <w:szCs w:val="22"/>
        </w:rPr>
        <w:t xml:space="preserve">Наглядової ради (протокол №1 від 23.03.2023р.) </w:t>
      </w:r>
      <w:r w:rsidRPr="001A2D00">
        <w:rPr>
          <w:sz w:val="22"/>
          <w:szCs w:val="22"/>
        </w:rPr>
        <w:t xml:space="preserve">обрано </w:t>
      </w:r>
      <w:r>
        <w:rPr>
          <w:sz w:val="22"/>
          <w:szCs w:val="22"/>
        </w:rPr>
        <w:t xml:space="preserve">головою зборів </w:t>
      </w:r>
      <w:r>
        <w:rPr>
          <w:bCs/>
          <w:iCs/>
          <w:sz w:val="22"/>
          <w:szCs w:val="22"/>
        </w:rPr>
        <w:t xml:space="preserve">Бриду Ростислава </w:t>
      </w:r>
      <w:r w:rsidR="00B6638C">
        <w:rPr>
          <w:bCs/>
          <w:iCs/>
          <w:sz w:val="22"/>
          <w:szCs w:val="22"/>
        </w:rPr>
        <w:t>Івановича</w:t>
      </w:r>
      <w:r w:rsidRPr="000F2BBA">
        <w:rPr>
          <w:bCs/>
          <w:iCs/>
          <w:sz w:val="22"/>
          <w:szCs w:val="22"/>
        </w:rPr>
        <w:t xml:space="preserve">, а секретарем Загальних зборів – </w:t>
      </w:r>
      <w:r>
        <w:rPr>
          <w:bCs/>
          <w:iCs/>
          <w:sz w:val="22"/>
          <w:szCs w:val="22"/>
        </w:rPr>
        <w:t xml:space="preserve">Васьківа Романа </w:t>
      </w:r>
      <w:r w:rsidR="00B6638C">
        <w:rPr>
          <w:bCs/>
          <w:iCs/>
          <w:sz w:val="22"/>
          <w:szCs w:val="22"/>
        </w:rPr>
        <w:t>Ігоровича</w:t>
      </w:r>
    </w:p>
    <w:p w:rsidR="00BC7BEF" w:rsidRDefault="00BC7BEF" w:rsidP="00E86D09">
      <w:pPr>
        <w:ind w:firstLine="851"/>
        <w:jc w:val="both"/>
        <w:rPr>
          <w:bCs/>
          <w:iCs/>
          <w:sz w:val="22"/>
          <w:szCs w:val="22"/>
        </w:rPr>
      </w:pPr>
    </w:p>
    <w:p w:rsidR="00B6638C" w:rsidRDefault="00B6638C" w:rsidP="00E86D09">
      <w:pPr>
        <w:ind w:firstLine="851"/>
        <w:jc w:val="both"/>
        <w:rPr>
          <w:sz w:val="22"/>
          <w:szCs w:val="22"/>
        </w:rPr>
      </w:pPr>
      <w:r>
        <w:rPr>
          <w:sz w:val="22"/>
          <w:szCs w:val="22"/>
        </w:rPr>
        <w:t>Р</w:t>
      </w:r>
      <w:r w:rsidRPr="001A2D00">
        <w:rPr>
          <w:sz w:val="22"/>
          <w:szCs w:val="22"/>
        </w:rPr>
        <w:t xml:space="preserve">ішенням </w:t>
      </w:r>
      <w:r>
        <w:rPr>
          <w:sz w:val="22"/>
          <w:szCs w:val="22"/>
        </w:rPr>
        <w:t>Наглядової ради визначено осіб, відповідальних за взаємодію із Центральним депозитарієм та депозитарними установами, а саме директора Товариства Олексюка Сергія Вікторовича, Бойчук Світлану Федорівну та Шубіну Олену Вікторівну.</w:t>
      </w:r>
    </w:p>
    <w:p w:rsidR="00B6638C" w:rsidRDefault="00B6638C" w:rsidP="00E86D09">
      <w:pPr>
        <w:ind w:firstLine="851"/>
        <w:jc w:val="both"/>
        <w:rPr>
          <w:sz w:val="22"/>
          <w:szCs w:val="22"/>
        </w:rPr>
      </w:pPr>
    </w:p>
    <w:p w:rsidR="00EF4569" w:rsidRPr="007E1F26" w:rsidRDefault="00BC7BEF" w:rsidP="00E86D09">
      <w:pPr>
        <w:ind w:firstLine="851"/>
        <w:jc w:val="both"/>
        <w:rPr>
          <w:sz w:val="22"/>
          <w:szCs w:val="22"/>
        </w:rPr>
      </w:pPr>
      <w:r w:rsidRPr="000F2BBA">
        <w:rPr>
          <w:bCs/>
          <w:iCs/>
          <w:sz w:val="22"/>
          <w:szCs w:val="22"/>
        </w:rPr>
        <w:t>.</w:t>
      </w:r>
      <w:r w:rsidR="003C5FDF" w:rsidRPr="007E1F26">
        <w:rPr>
          <w:sz w:val="22"/>
          <w:szCs w:val="22"/>
        </w:rPr>
        <w:t xml:space="preserve">Загальна кількість осіб, включених до </w:t>
      </w:r>
      <w:r w:rsidR="00FA2F16" w:rsidRPr="007E1F26">
        <w:rPr>
          <w:sz w:val="22"/>
          <w:szCs w:val="22"/>
        </w:rPr>
        <w:t>реєстру</w:t>
      </w:r>
      <w:r w:rsidR="003C5FDF" w:rsidRPr="007E1F26">
        <w:rPr>
          <w:sz w:val="22"/>
          <w:szCs w:val="22"/>
        </w:rPr>
        <w:t xml:space="preserve"> </w:t>
      </w:r>
      <w:r w:rsidR="00FA2F16" w:rsidRPr="007E1F26">
        <w:rPr>
          <w:sz w:val="22"/>
          <w:szCs w:val="22"/>
        </w:rPr>
        <w:t>власників іменних цінних паперів П</w:t>
      </w:r>
      <w:r w:rsidR="00176BD9" w:rsidRPr="007E1F26">
        <w:rPr>
          <w:sz w:val="22"/>
          <w:szCs w:val="22"/>
        </w:rPr>
        <w:t>р</w:t>
      </w:r>
      <w:r w:rsidR="00FA2F16" w:rsidRPr="007E1F26">
        <w:rPr>
          <w:sz w:val="22"/>
          <w:szCs w:val="22"/>
        </w:rPr>
        <w:t>АТ «</w:t>
      </w:r>
      <w:r w:rsidR="006859E6" w:rsidRPr="007E1F26">
        <w:rPr>
          <w:sz w:val="22"/>
          <w:szCs w:val="22"/>
        </w:rPr>
        <w:t>РЗНЗБК</w:t>
      </w:r>
      <w:r w:rsidR="00FA2F16" w:rsidRPr="007E1F26">
        <w:rPr>
          <w:sz w:val="22"/>
          <w:szCs w:val="22"/>
        </w:rPr>
        <w:t xml:space="preserve">», </w:t>
      </w:r>
      <w:r w:rsidR="00EF4569" w:rsidRPr="007E1F26">
        <w:rPr>
          <w:sz w:val="22"/>
          <w:szCs w:val="22"/>
        </w:rPr>
        <w:t xml:space="preserve">складеного Національним Депозитарієм України станом на 24 годину </w:t>
      </w:r>
      <w:r w:rsidR="00506141" w:rsidRPr="00B6638C">
        <w:rPr>
          <w:sz w:val="22"/>
          <w:szCs w:val="22"/>
        </w:rPr>
        <w:t>1</w:t>
      </w:r>
      <w:r w:rsidR="00F64296" w:rsidRPr="00B6638C">
        <w:rPr>
          <w:sz w:val="22"/>
          <w:szCs w:val="22"/>
        </w:rPr>
        <w:t>6</w:t>
      </w:r>
      <w:r w:rsidR="00EF4569" w:rsidRPr="007E1F26">
        <w:rPr>
          <w:sz w:val="22"/>
          <w:szCs w:val="22"/>
        </w:rPr>
        <w:t>.</w:t>
      </w:r>
      <w:r w:rsidR="00500ED4" w:rsidRPr="007E1F26">
        <w:rPr>
          <w:sz w:val="22"/>
          <w:szCs w:val="22"/>
        </w:rPr>
        <w:t>0</w:t>
      </w:r>
      <w:r w:rsidR="00F64296">
        <w:rPr>
          <w:sz w:val="22"/>
          <w:szCs w:val="22"/>
        </w:rPr>
        <w:t>5</w:t>
      </w:r>
      <w:r w:rsidR="00EF4569" w:rsidRPr="007E1F26">
        <w:rPr>
          <w:sz w:val="22"/>
          <w:szCs w:val="22"/>
        </w:rPr>
        <w:t>.20</w:t>
      </w:r>
      <w:r w:rsidR="00506141" w:rsidRPr="00B6638C">
        <w:rPr>
          <w:sz w:val="22"/>
          <w:szCs w:val="22"/>
        </w:rPr>
        <w:t>2</w:t>
      </w:r>
      <w:r w:rsidR="00F64296" w:rsidRPr="00B6638C">
        <w:rPr>
          <w:sz w:val="22"/>
          <w:szCs w:val="22"/>
        </w:rPr>
        <w:t xml:space="preserve">3 </w:t>
      </w:r>
      <w:r w:rsidR="00EF4569" w:rsidRPr="007E1F26">
        <w:rPr>
          <w:sz w:val="22"/>
          <w:szCs w:val="22"/>
        </w:rPr>
        <w:t>року</w:t>
      </w:r>
      <w:r w:rsidR="003C5FDF" w:rsidRPr="007E1F26">
        <w:rPr>
          <w:sz w:val="22"/>
          <w:szCs w:val="22"/>
        </w:rPr>
        <w:t xml:space="preserve">, які мають право на участь у </w:t>
      </w:r>
      <w:r w:rsidR="00EF4569" w:rsidRPr="007E1F26">
        <w:rPr>
          <w:sz w:val="22"/>
          <w:szCs w:val="22"/>
        </w:rPr>
        <w:t xml:space="preserve">Загальних </w:t>
      </w:r>
      <w:r w:rsidR="003C5FDF" w:rsidRPr="007E1F26">
        <w:rPr>
          <w:sz w:val="22"/>
          <w:szCs w:val="22"/>
        </w:rPr>
        <w:t xml:space="preserve">Зборах становить </w:t>
      </w:r>
      <w:r w:rsidR="00043DC4" w:rsidRPr="007E1F26">
        <w:rPr>
          <w:sz w:val="22"/>
          <w:szCs w:val="22"/>
        </w:rPr>
        <w:t>622</w:t>
      </w:r>
      <w:r w:rsidR="00F71B46" w:rsidRPr="007E1F26">
        <w:rPr>
          <w:sz w:val="22"/>
          <w:szCs w:val="22"/>
        </w:rPr>
        <w:t xml:space="preserve"> </w:t>
      </w:r>
      <w:r w:rsidR="00F135DB" w:rsidRPr="007E1F26">
        <w:rPr>
          <w:sz w:val="22"/>
          <w:szCs w:val="22"/>
        </w:rPr>
        <w:t>(</w:t>
      </w:r>
      <w:r w:rsidR="006859E6" w:rsidRPr="007E1F26">
        <w:rPr>
          <w:sz w:val="22"/>
          <w:szCs w:val="22"/>
        </w:rPr>
        <w:t xml:space="preserve">шістсот </w:t>
      </w:r>
      <w:r w:rsidR="00043DC4" w:rsidRPr="007E1F26">
        <w:rPr>
          <w:sz w:val="22"/>
          <w:szCs w:val="22"/>
        </w:rPr>
        <w:t>двадцять дві</w:t>
      </w:r>
      <w:r w:rsidR="00F135DB" w:rsidRPr="007E1F26">
        <w:rPr>
          <w:sz w:val="22"/>
          <w:szCs w:val="22"/>
        </w:rPr>
        <w:t xml:space="preserve">) </w:t>
      </w:r>
      <w:r w:rsidR="00500ED4" w:rsidRPr="007E1F26">
        <w:rPr>
          <w:sz w:val="22"/>
          <w:szCs w:val="22"/>
        </w:rPr>
        <w:t>осо</w:t>
      </w:r>
      <w:r w:rsidR="003C5FDF" w:rsidRPr="007E1F26">
        <w:rPr>
          <w:sz w:val="22"/>
          <w:szCs w:val="22"/>
        </w:rPr>
        <w:t>б</w:t>
      </w:r>
      <w:r w:rsidR="00500ED4" w:rsidRPr="007E1F26">
        <w:rPr>
          <w:sz w:val="22"/>
          <w:szCs w:val="22"/>
        </w:rPr>
        <w:t>и</w:t>
      </w:r>
      <w:r w:rsidR="00EF4569" w:rsidRPr="007E1F26">
        <w:rPr>
          <w:sz w:val="22"/>
          <w:szCs w:val="22"/>
        </w:rPr>
        <w:t>.</w:t>
      </w:r>
    </w:p>
    <w:p w:rsidR="00EF4569" w:rsidRPr="007E1F26" w:rsidRDefault="000B0A8C" w:rsidP="00C51A10">
      <w:pPr>
        <w:jc w:val="both"/>
        <w:rPr>
          <w:sz w:val="22"/>
          <w:szCs w:val="22"/>
        </w:rPr>
      </w:pPr>
      <w:r w:rsidRPr="007E1F26">
        <w:rPr>
          <w:sz w:val="22"/>
          <w:szCs w:val="22"/>
        </w:rPr>
        <w:t xml:space="preserve">На дату проведення загальних зборів акціонерів статутний капітал товариства поділений на </w:t>
      </w:r>
      <w:r w:rsidR="00043DC4" w:rsidRPr="007E1F26">
        <w:rPr>
          <w:sz w:val="22"/>
          <w:szCs w:val="22"/>
        </w:rPr>
        <w:t>1875000</w:t>
      </w:r>
      <w:r w:rsidRPr="007E1F26">
        <w:rPr>
          <w:sz w:val="22"/>
          <w:szCs w:val="22"/>
        </w:rPr>
        <w:t xml:space="preserve"> (</w:t>
      </w:r>
      <w:r w:rsidR="00043DC4" w:rsidRPr="007E1F26">
        <w:rPr>
          <w:sz w:val="22"/>
          <w:szCs w:val="22"/>
        </w:rPr>
        <w:t>один</w:t>
      </w:r>
      <w:r w:rsidR="00500ED4" w:rsidRPr="007E1F26">
        <w:rPr>
          <w:sz w:val="22"/>
          <w:szCs w:val="22"/>
        </w:rPr>
        <w:t xml:space="preserve"> мільйон</w:t>
      </w:r>
      <w:r w:rsidR="00043DC4" w:rsidRPr="007E1F26">
        <w:rPr>
          <w:sz w:val="22"/>
          <w:szCs w:val="22"/>
        </w:rPr>
        <w:t xml:space="preserve"> вісімсот сімдесят</w:t>
      </w:r>
      <w:r w:rsidR="00500ED4" w:rsidRPr="007E1F26">
        <w:rPr>
          <w:sz w:val="22"/>
          <w:szCs w:val="22"/>
        </w:rPr>
        <w:t xml:space="preserve"> п’ят</w:t>
      </w:r>
      <w:r w:rsidR="00043DC4" w:rsidRPr="007E1F26">
        <w:rPr>
          <w:sz w:val="22"/>
          <w:szCs w:val="22"/>
        </w:rPr>
        <w:t>ь</w:t>
      </w:r>
      <w:r w:rsidR="00500ED4" w:rsidRPr="007E1F26">
        <w:rPr>
          <w:sz w:val="22"/>
          <w:szCs w:val="22"/>
        </w:rPr>
        <w:t xml:space="preserve"> тисяч</w:t>
      </w:r>
      <w:r w:rsidRPr="007E1F26">
        <w:rPr>
          <w:sz w:val="22"/>
          <w:szCs w:val="22"/>
        </w:rPr>
        <w:t xml:space="preserve">) штук простих іменних акцій, номінальною вартістю </w:t>
      </w:r>
      <w:r w:rsidR="00500ED4" w:rsidRPr="007E1F26">
        <w:rPr>
          <w:sz w:val="22"/>
          <w:szCs w:val="22"/>
        </w:rPr>
        <w:t>0,</w:t>
      </w:r>
      <w:r w:rsidR="00043DC4" w:rsidRPr="007E1F26">
        <w:rPr>
          <w:sz w:val="22"/>
          <w:szCs w:val="22"/>
        </w:rPr>
        <w:t>30</w:t>
      </w:r>
      <w:r w:rsidRPr="007E1F26">
        <w:rPr>
          <w:sz w:val="22"/>
          <w:szCs w:val="22"/>
        </w:rPr>
        <w:t xml:space="preserve"> коп. кожна та складає </w:t>
      </w:r>
      <w:r w:rsidR="00043DC4" w:rsidRPr="007E1F26">
        <w:rPr>
          <w:sz w:val="22"/>
          <w:szCs w:val="22"/>
        </w:rPr>
        <w:t>562500</w:t>
      </w:r>
      <w:r w:rsidRPr="007E1F26">
        <w:rPr>
          <w:sz w:val="22"/>
          <w:szCs w:val="22"/>
        </w:rPr>
        <w:t xml:space="preserve"> (</w:t>
      </w:r>
      <w:r w:rsidR="00500ED4" w:rsidRPr="007E1F26">
        <w:rPr>
          <w:sz w:val="22"/>
          <w:szCs w:val="22"/>
        </w:rPr>
        <w:t>п’ят</w:t>
      </w:r>
      <w:r w:rsidR="00043DC4" w:rsidRPr="007E1F26">
        <w:rPr>
          <w:sz w:val="22"/>
          <w:szCs w:val="22"/>
        </w:rPr>
        <w:t>сот шістдесят дві</w:t>
      </w:r>
      <w:r w:rsidR="00500ED4" w:rsidRPr="007E1F26">
        <w:rPr>
          <w:sz w:val="22"/>
          <w:szCs w:val="22"/>
        </w:rPr>
        <w:t xml:space="preserve"> тисяч</w:t>
      </w:r>
      <w:r w:rsidR="00043DC4" w:rsidRPr="007E1F26">
        <w:rPr>
          <w:sz w:val="22"/>
          <w:szCs w:val="22"/>
        </w:rPr>
        <w:t>і</w:t>
      </w:r>
      <w:r w:rsidR="00500ED4" w:rsidRPr="007E1F26">
        <w:rPr>
          <w:sz w:val="22"/>
          <w:szCs w:val="22"/>
        </w:rPr>
        <w:t xml:space="preserve"> </w:t>
      </w:r>
      <w:r w:rsidR="00043DC4" w:rsidRPr="007E1F26">
        <w:rPr>
          <w:sz w:val="22"/>
          <w:szCs w:val="22"/>
        </w:rPr>
        <w:t>п</w:t>
      </w:r>
      <w:r w:rsidR="00500ED4" w:rsidRPr="007E1F26">
        <w:rPr>
          <w:sz w:val="22"/>
          <w:szCs w:val="22"/>
        </w:rPr>
        <w:t>’ятсот</w:t>
      </w:r>
      <w:r w:rsidRPr="007E1F26">
        <w:rPr>
          <w:sz w:val="22"/>
          <w:szCs w:val="22"/>
        </w:rPr>
        <w:t xml:space="preserve">) гривень </w:t>
      </w:r>
      <w:r w:rsidR="00500ED4" w:rsidRPr="007E1F26">
        <w:rPr>
          <w:sz w:val="22"/>
          <w:szCs w:val="22"/>
        </w:rPr>
        <w:t>00</w:t>
      </w:r>
      <w:r w:rsidRPr="007E1F26">
        <w:rPr>
          <w:sz w:val="22"/>
          <w:szCs w:val="22"/>
        </w:rPr>
        <w:t xml:space="preserve"> копійок.</w:t>
      </w:r>
    </w:p>
    <w:p w:rsidR="000B0A8C" w:rsidRPr="007E1F26" w:rsidRDefault="000B0A8C" w:rsidP="00C51A10">
      <w:pPr>
        <w:jc w:val="both"/>
        <w:rPr>
          <w:sz w:val="22"/>
          <w:szCs w:val="22"/>
        </w:rPr>
      </w:pPr>
      <w:r w:rsidRPr="007E1F26">
        <w:rPr>
          <w:sz w:val="22"/>
          <w:szCs w:val="22"/>
        </w:rPr>
        <w:t>Загальна кількість цінних паперів Товариства згідно реєстру власників іменних цінних паперів П</w:t>
      </w:r>
      <w:r w:rsidR="00176BD9" w:rsidRPr="007E1F26">
        <w:rPr>
          <w:sz w:val="22"/>
          <w:szCs w:val="22"/>
        </w:rPr>
        <w:t>р</w:t>
      </w:r>
      <w:r w:rsidRPr="007E1F26">
        <w:rPr>
          <w:sz w:val="22"/>
          <w:szCs w:val="22"/>
        </w:rPr>
        <w:t>АТ «</w:t>
      </w:r>
      <w:r w:rsidR="00A248B7" w:rsidRPr="007E1F26">
        <w:rPr>
          <w:sz w:val="22"/>
          <w:szCs w:val="22"/>
        </w:rPr>
        <w:t>РЗНЗБК</w:t>
      </w:r>
      <w:r w:rsidRPr="007E1F26">
        <w:rPr>
          <w:sz w:val="22"/>
          <w:szCs w:val="22"/>
        </w:rPr>
        <w:t xml:space="preserve">», складеного Національним Депозитарієм України станом на 24 годину </w:t>
      </w:r>
      <w:r w:rsidR="00E86D09" w:rsidRPr="00E86D09">
        <w:rPr>
          <w:sz w:val="22"/>
          <w:szCs w:val="22"/>
        </w:rPr>
        <w:t>16</w:t>
      </w:r>
      <w:r w:rsidR="00E86D09" w:rsidRPr="007E1F26">
        <w:rPr>
          <w:sz w:val="22"/>
          <w:szCs w:val="22"/>
        </w:rPr>
        <w:t>.0</w:t>
      </w:r>
      <w:r w:rsidR="00E86D09">
        <w:rPr>
          <w:sz w:val="22"/>
          <w:szCs w:val="22"/>
        </w:rPr>
        <w:t>5</w:t>
      </w:r>
      <w:r w:rsidR="00E86D09" w:rsidRPr="007E1F26">
        <w:rPr>
          <w:sz w:val="22"/>
          <w:szCs w:val="22"/>
        </w:rPr>
        <w:t>.20</w:t>
      </w:r>
      <w:r w:rsidR="00E86D09" w:rsidRPr="00E86D09">
        <w:rPr>
          <w:sz w:val="22"/>
          <w:szCs w:val="22"/>
        </w:rPr>
        <w:t xml:space="preserve">23 </w:t>
      </w:r>
      <w:r w:rsidRPr="007E1F26">
        <w:rPr>
          <w:sz w:val="22"/>
          <w:szCs w:val="22"/>
        </w:rPr>
        <w:t xml:space="preserve">року, складає </w:t>
      </w:r>
      <w:r w:rsidR="009232EE" w:rsidRPr="007E1F26">
        <w:rPr>
          <w:sz w:val="22"/>
          <w:szCs w:val="22"/>
        </w:rPr>
        <w:t>1875000 (один мільйон вісімсот сімдесят п’ять тисяч</w:t>
      </w:r>
      <w:r w:rsidRPr="007E1F26">
        <w:rPr>
          <w:sz w:val="22"/>
          <w:szCs w:val="22"/>
        </w:rPr>
        <w:t>) штук простих іменних акцій.</w:t>
      </w:r>
    </w:p>
    <w:p w:rsidR="000B0A8C" w:rsidRPr="009F148E" w:rsidRDefault="000B0A8C" w:rsidP="00E86D09">
      <w:pPr>
        <w:ind w:firstLine="851"/>
        <w:jc w:val="both"/>
        <w:rPr>
          <w:sz w:val="22"/>
          <w:szCs w:val="22"/>
        </w:rPr>
      </w:pPr>
      <w:r w:rsidRPr="007E1F26">
        <w:rPr>
          <w:sz w:val="22"/>
          <w:szCs w:val="22"/>
        </w:rPr>
        <w:t xml:space="preserve">Кількість голосуючих акцій Товариства згідно реєстру, складеного Національним Депозитарієм України станом на 24 годину </w:t>
      </w:r>
      <w:r w:rsidR="00E86D09" w:rsidRPr="002D7E0A">
        <w:rPr>
          <w:sz w:val="22"/>
          <w:szCs w:val="22"/>
        </w:rPr>
        <w:t>16</w:t>
      </w:r>
      <w:r w:rsidR="00E86D09" w:rsidRPr="007E1F26">
        <w:rPr>
          <w:sz w:val="22"/>
          <w:szCs w:val="22"/>
        </w:rPr>
        <w:t>.0</w:t>
      </w:r>
      <w:r w:rsidR="00E86D09">
        <w:rPr>
          <w:sz w:val="22"/>
          <w:szCs w:val="22"/>
        </w:rPr>
        <w:t>5</w:t>
      </w:r>
      <w:r w:rsidR="00E86D09" w:rsidRPr="007E1F26">
        <w:rPr>
          <w:sz w:val="22"/>
          <w:szCs w:val="22"/>
        </w:rPr>
        <w:t>.20</w:t>
      </w:r>
      <w:r w:rsidR="00E86D09" w:rsidRPr="002D7E0A">
        <w:rPr>
          <w:sz w:val="22"/>
          <w:szCs w:val="22"/>
        </w:rPr>
        <w:t xml:space="preserve">23 </w:t>
      </w:r>
      <w:r w:rsidRPr="007E1F26">
        <w:rPr>
          <w:sz w:val="22"/>
          <w:szCs w:val="22"/>
        </w:rPr>
        <w:t xml:space="preserve">року складає </w:t>
      </w:r>
      <w:r w:rsidR="009232EE" w:rsidRPr="009F148E">
        <w:rPr>
          <w:sz w:val="22"/>
          <w:szCs w:val="22"/>
        </w:rPr>
        <w:t>187</w:t>
      </w:r>
      <w:r w:rsidR="00510929" w:rsidRPr="009F148E">
        <w:rPr>
          <w:sz w:val="22"/>
          <w:szCs w:val="22"/>
        </w:rPr>
        <w:t>3</w:t>
      </w:r>
      <w:r w:rsidR="002344C7" w:rsidRPr="009F148E">
        <w:rPr>
          <w:sz w:val="22"/>
          <w:szCs w:val="22"/>
        </w:rPr>
        <w:t>15</w:t>
      </w:r>
      <w:r w:rsidR="00552AB7" w:rsidRPr="009F148E">
        <w:rPr>
          <w:sz w:val="22"/>
          <w:szCs w:val="22"/>
        </w:rPr>
        <w:t>4</w:t>
      </w:r>
      <w:r w:rsidR="009232EE" w:rsidRPr="009F148E">
        <w:rPr>
          <w:sz w:val="22"/>
          <w:szCs w:val="22"/>
        </w:rPr>
        <w:t xml:space="preserve"> (один мільйон вісімсот сімдесят </w:t>
      </w:r>
      <w:r w:rsidR="00510929" w:rsidRPr="009F148E">
        <w:rPr>
          <w:sz w:val="22"/>
          <w:szCs w:val="22"/>
        </w:rPr>
        <w:t>три</w:t>
      </w:r>
      <w:r w:rsidR="009232EE" w:rsidRPr="009F148E">
        <w:rPr>
          <w:sz w:val="22"/>
          <w:szCs w:val="22"/>
        </w:rPr>
        <w:t xml:space="preserve"> тисячі </w:t>
      </w:r>
      <w:r w:rsidR="002344C7" w:rsidRPr="009F148E">
        <w:rPr>
          <w:sz w:val="22"/>
          <w:szCs w:val="22"/>
        </w:rPr>
        <w:t xml:space="preserve">сто п’ятдесят </w:t>
      </w:r>
      <w:r w:rsidR="00493E64" w:rsidRPr="009F148E">
        <w:rPr>
          <w:sz w:val="22"/>
          <w:szCs w:val="22"/>
        </w:rPr>
        <w:t>чотири</w:t>
      </w:r>
      <w:r w:rsidRPr="009F148E">
        <w:rPr>
          <w:sz w:val="22"/>
          <w:szCs w:val="22"/>
        </w:rPr>
        <w:t>) штук</w:t>
      </w:r>
      <w:r w:rsidR="00510929" w:rsidRPr="009F148E">
        <w:rPr>
          <w:sz w:val="22"/>
          <w:szCs w:val="22"/>
        </w:rPr>
        <w:t>и</w:t>
      </w:r>
      <w:r w:rsidRPr="009F148E">
        <w:rPr>
          <w:sz w:val="22"/>
          <w:szCs w:val="22"/>
        </w:rPr>
        <w:t>.</w:t>
      </w:r>
    </w:p>
    <w:p w:rsidR="00B37AE4" w:rsidRPr="009F148E" w:rsidRDefault="00B37AE4" w:rsidP="000B0A8C">
      <w:pPr>
        <w:jc w:val="both"/>
        <w:rPr>
          <w:sz w:val="22"/>
          <w:szCs w:val="22"/>
        </w:rPr>
      </w:pPr>
    </w:p>
    <w:p w:rsidR="000B0A8C" w:rsidRPr="007E1F26" w:rsidRDefault="000B0A8C" w:rsidP="000B0A8C">
      <w:pPr>
        <w:jc w:val="both"/>
        <w:rPr>
          <w:sz w:val="22"/>
          <w:szCs w:val="22"/>
        </w:rPr>
      </w:pPr>
      <w:r w:rsidRPr="009F148E">
        <w:rPr>
          <w:sz w:val="22"/>
          <w:szCs w:val="22"/>
        </w:rPr>
        <w:t>Під час реєстрації встановлено, що для участі у Загальних зборах зареєструвал</w:t>
      </w:r>
      <w:r w:rsidR="009F148E">
        <w:rPr>
          <w:sz w:val="22"/>
          <w:szCs w:val="22"/>
        </w:rPr>
        <w:t>и</w:t>
      </w:r>
      <w:r w:rsidRPr="009F148E">
        <w:rPr>
          <w:sz w:val="22"/>
          <w:szCs w:val="22"/>
        </w:rPr>
        <w:t xml:space="preserve">сь </w:t>
      </w:r>
      <w:r w:rsidR="00B37AE4" w:rsidRPr="009F148E">
        <w:rPr>
          <w:sz w:val="22"/>
          <w:szCs w:val="22"/>
        </w:rPr>
        <w:t>акціонер</w:t>
      </w:r>
      <w:r w:rsidR="009F148E">
        <w:rPr>
          <w:sz w:val="22"/>
          <w:szCs w:val="22"/>
        </w:rPr>
        <w:t>и (представники</w:t>
      </w:r>
      <w:r w:rsidR="00B37AE4" w:rsidRPr="009F148E">
        <w:rPr>
          <w:sz w:val="22"/>
          <w:szCs w:val="22"/>
        </w:rPr>
        <w:t xml:space="preserve">), яким належить </w:t>
      </w:r>
      <w:r w:rsidR="003F6AD3" w:rsidRPr="009F148E">
        <w:rPr>
          <w:sz w:val="22"/>
          <w:szCs w:val="22"/>
        </w:rPr>
        <w:t>187</w:t>
      </w:r>
      <w:r w:rsidR="00AC5806">
        <w:rPr>
          <w:sz w:val="22"/>
          <w:szCs w:val="22"/>
        </w:rPr>
        <w:t>0826</w:t>
      </w:r>
      <w:r w:rsidR="003F6AD3" w:rsidRPr="009F148E">
        <w:rPr>
          <w:sz w:val="22"/>
          <w:szCs w:val="22"/>
        </w:rPr>
        <w:t xml:space="preserve"> (один мільйон вісімсот сімдесят тисяч </w:t>
      </w:r>
      <w:r w:rsidR="00AC5806">
        <w:rPr>
          <w:sz w:val="22"/>
          <w:szCs w:val="22"/>
        </w:rPr>
        <w:t>ві</w:t>
      </w:r>
      <w:r w:rsidR="001319EC">
        <w:rPr>
          <w:sz w:val="22"/>
          <w:szCs w:val="22"/>
        </w:rPr>
        <w:t>сімсот</w:t>
      </w:r>
      <w:r w:rsidR="00CA252A" w:rsidRPr="009F148E">
        <w:rPr>
          <w:sz w:val="22"/>
          <w:szCs w:val="22"/>
        </w:rPr>
        <w:t xml:space="preserve"> </w:t>
      </w:r>
      <w:r w:rsidR="00AC5806">
        <w:rPr>
          <w:sz w:val="22"/>
          <w:szCs w:val="22"/>
        </w:rPr>
        <w:t>двадцять шість</w:t>
      </w:r>
      <w:r w:rsidR="003F6AD3" w:rsidRPr="009F148E">
        <w:rPr>
          <w:sz w:val="22"/>
          <w:szCs w:val="22"/>
        </w:rPr>
        <w:t xml:space="preserve">) </w:t>
      </w:r>
      <w:r w:rsidRPr="009F148E">
        <w:rPr>
          <w:sz w:val="22"/>
          <w:szCs w:val="22"/>
        </w:rPr>
        <w:t xml:space="preserve">штук простих іменних </w:t>
      </w:r>
      <w:r w:rsidR="00716574" w:rsidRPr="009F148E">
        <w:rPr>
          <w:sz w:val="22"/>
          <w:szCs w:val="22"/>
        </w:rPr>
        <w:t xml:space="preserve">голосуючих </w:t>
      </w:r>
      <w:r w:rsidRPr="009F148E">
        <w:rPr>
          <w:sz w:val="22"/>
          <w:szCs w:val="22"/>
        </w:rPr>
        <w:t xml:space="preserve">акцій Товариства, що складає </w:t>
      </w:r>
      <w:r w:rsidR="00B37AE4" w:rsidRPr="009F148E">
        <w:rPr>
          <w:sz w:val="22"/>
          <w:szCs w:val="22"/>
        </w:rPr>
        <w:t>99,</w:t>
      </w:r>
      <w:r w:rsidR="00CA252A" w:rsidRPr="009F148E">
        <w:rPr>
          <w:sz w:val="22"/>
          <w:szCs w:val="22"/>
        </w:rPr>
        <w:t>8</w:t>
      </w:r>
      <w:r w:rsidR="00AC5806">
        <w:rPr>
          <w:sz w:val="22"/>
          <w:szCs w:val="22"/>
        </w:rPr>
        <w:t>8</w:t>
      </w:r>
      <w:r w:rsidRPr="009F148E">
        <w:rPr>
          <w:sz w:val="22"/>
          <w:szCs w:val="22"/>
        </w:rPr>
        <w:t xml:space="preserve">% від </w:t>
      </w:r>
      <w:r w:rsidR="00716574" w:rsidRPr="009F148E">
        <w:rPr>
          <w:sz w:val="22"/>
          <w:szCs w:val="22"/>
        </w:rPr>
        <w:t>голосуючої</w:t>
      </w:r>
      <w:r w:rsidRPr="009F148E">
        <w:rPr>
          <w:sz w:val="22"/>
          <w:szCs w:val="22"/>
        </w:rPr>
        <w:t xml:space="preserve"> кількості </w:t>
      </w:r>
      <w:r w:rsidR="00716574" w:rsidRPr="009F148E">
        <w:rPr>
          <w:sz w:val="22"/>
          <w:szCs w:val="22"/>
        </w:rPr>
        <w:t>голосів</w:t>
      </w:r>
      <w:r w:rsidRPr="009F148E">
        <w:rPr>
          <w:sz w:val="22"/>
          <w:szCs w:val="22"/>
        </w:rPr>
        <w:t xml:space="preserve"> Товариства.</w:t>
      </w:r>
    </w:p>
    <w:p w:rsidR="00716574" w:rsidRPr="007E1F26" w:rsidRDefault="00716574" w:rsidP="000B0A8C">
      <w:pPr>
        <w:jc w:val="both"/>
        <w:rPr>
          <w:sz w:val="22"/>
          <w:szCs w:val="22"/>
        </w:rPr>
      </w:pPr>
      <w:r w:rsidRPr="007E1F26">
        <w:rPr>
          <w:sz w:val="22"/>
          <w:szCs w:val="22"/>
        </w:rPr>
        <w:t>Письмових скарг та заяв до реєстраційної комісії не надходило.</w:t>
      </w:r>
    </w:p>
    <w:p w:rsidR="003A3A01" w:rsidRPr="007E1F26" w:rsidRDefault="003A3A01" w:rsidP="0060303B">
      <w:pPr>
        <w:ind w:firstLine="720"/>
        <w:jc w:val="both"/>
        <w:rPr>
          <w:sz w:val="22"/>
          <w:szCs w:val="22"/>
        </w:rPr>
      </w:pPr>
    </w:p>
    <w:p w:rsidR="0060303B" w:rsidRPr="007E1F26" w:rsidRDefault="0060303B" w:rsidP="0060303B">
      <w:pPr>
        <w:ind w:firstLine="720"/>
        <w:jc w:val="both"/>
        <w:rPr>
          <w:sz w:val="22"/>
          <w:szCs w:val="22"/>
        </w:rPr>
      </w:pPr>
      <w:r w:rsidRPr="007E1F26">
        <w:rPr>
          <w:sz w:val="22"/>
          <w:szCs w:val="22"/>
        </w:rPr>
        <w:t>У відповідності до вимог статті 41 Закону України «Про акціонерні товариства» кворум для проведення Зборів наявний. Збори є правомочними.</w:t>
      </w:r>
    </w:p>
    <w:p w:rsidR="00EC5B4C" w:rsidRPr="007E1F26" w:rsidRDefault="0060303B" w:rsidP="00C51A10">
      <w:pPr>
        <w:jc w:val="both"/>
        <w:rPr>
          <w:i/>
          <w:sz w:val="22"/>
          <w:szCs w:val="22"/>
        </w:rPr>
      </w:pPr>
      <w:r w:rsidRPr="007E1F26">
        <w:rPr>
          <w:i/>
          <w:sz w:val="22"/>
          <w:szCs w:val="22"/>
        </w:rPr>
        <w:t xml:space="preserve"> </w:t>
      </w:r>
    </w:p>
    <w:p w:rsidR="00E12EC8" w:rsidRPr="007E1F26" w:rsidRDefault="00081E5A" w:rsidP="00081E5A">
      <w:pPr>
        <w:jc w:val="center"/>
        <w:rPr>
          <w:sz w:val="22"/>
          <w:szCs w:val="22"/>
        </w:rPr>
      </w:pPr>
      <w:r w:rsidRPr="007E1F26">
        <w:rPr>
          <w:sz w:val="22"/>
          <w:szCs w:val="22"/>
        </w:rPr>
        <w:t>П</w:t>
      </w:r>
      <w:r w:rsidR="0060303B" w:rsidRPr="007E1F26">
        <w:rPr>
          <w:sz w:val="22"/>
          <w:szCs w:val="22"/>
        </w:rPr>
        <w:t>орядок денний:</w:t>
      </w:r>
    </w:p>
    <w:p w:rsidR="00081E5A" w:rsidRPr="007E1F26" w:rsidRDefault="00081E5A" w:rsidP="0060303B">
      <w:pPr>
        <w:jc w:val="both"/>
        <w:rPr>
          <w:sz w:val="22"/>
          <w:szCs w:val="22"/>
        </w:rPr>
      </w:pPr>
    </w:p>
    <w:p w:rsidR="00AC5806" w:rsidRDefault="00AC5806" w:rsidP="00AC5806">
      <w:pPr>
        <w:pStyle w:val="a9"/>
        <w:numPr>
          <w:ilvl w:val="0"/>
          <w:numId w:val="3"/>
        </w:numPr>
        <w:jc w:val="both"/>
      </w:pPr>
      <w:r>
        <w:lastRenderedPageBreak/>
        <w:t>Про звіт Наглядової ради Товариства про діяльність за 2021 рік та прийняття рішення за результатами розгляду такого звіту.</w:t>
      </w:r>
    </w:p>
    <w:p w:rsidR="00AC5806" w:rsidRDefault="00AC5806" w:rsidP="00AC5806">
      <w:pPr>
        <w:pStyle w:val="a9"/>
        <w:numPr>
          <w:ilvl w:val="0"/>
          <w:numId w:val="3"/>
        </w:numPr>
        <w:jc w:val="both"/>
      </w:pPr>
      <w:r>
        <w:t>Про звіт Наглядової ради Товариства про діяльність за 2022 рік та прийняття рішення за результатами розгляду такого звіту.</w:t>
      </w:r>
    </w:p>
    <w:p w:rsidR="00AC5806" w:rsidRDefault="00AC5806" w:rsidP="00AC5806">
      <w:pPr>
        <w:pStyle w:val="a9"/>
        <w:numPr>
          <w:ilvl w:val="0"/>
          <w:numId w:val="3"/>
        </w:numPr>
        <w:jc w:val="both"/>
      </w:pPr>
      <w:r>
        <w:t>Про звіт Правління Товариства про діяльність за 2021 рік та прийняття рішення за результатами розгляду такого звіту.</w:t>
      </w:r>
    </w:p>
    <w:p w:rsidR="00AC5806" w:rsidRDefault="00AC5806" w:rsidP="00AC5806">
      <w:pPr>
        <w:pStyle w:val="a9"/>
        <w:numPr>
          <w:ilvl w:val="0"/>
          <w:numId w:val="3"/>
        </w:numPr>
        <w:jc w:val="both"/>
      </w:pPr>
      <w:r>
        <w:t>Про звіт Правління Товариства про діяльність за 2022 рік та прийняття рішення за результатами розгляду такого звіту.</w:t>
      </w:r>
    </w:p>
    <w:p w:rsidR="00AC5806" w:rsidRDefault="00AC5806" w:rsidP="00AC5806">
      <w:pPr>
        <w:pStyle w:val="a9"/>
        <w:numPr>
          <w:ilvl w:val="0"/>
          <w:numId w:val="3"/>
        </w:numPr>
        <w:jc w:val="both"/>
      </w:pPr>
      <w:r>
        <w:t>Про затвердження річного звіту Товариства за 2021-2022 рік.</w:t>
      </w:r>
    </w:p>
    <w:p w:rsidR="00AC5806" w:rsidRDefault="00AC5806" w:rsidP="00AC5806">
      <w:pPr>
        <w:pStyle w:val="a9"/>
        <w:numPr>
          <w:ilvl w:val="0"/>
          <w:numId w:val="3"/>
        </w:numPr>
        <w:jc w:val="both"/>
      </w:pPr>
      <w:r>
        <w:t>Про порядок розподілу прибутку або затвердження порядку покриття збитків Товариства за 2021рік.</w:t>
      </w:r>
    </w:p>
    <w:p w:rsidR="00AC5806" w:rsidRDefault="00AC5806" w:rsidP="00AC5806">
      <w:pPr>
        <w:pStyle w:val="a9"/>
        <w:numPr>
          <w:ilvl w:val="0"/>
          <w:numId w:val="3"/>
        </w:numPr>
        <w:jc w:val="both"/>
      </w:pPr>
      <w:r>
        <w:t>Про порядок розподілу прибутку або затвердження порядку покриття збитків Товариства за 2022 рік.</w:t>
      </w:r>
    </w:p>
    <w:p w:rsidR="00AC5806" w:rsidRPr="00D3173D" w:rsidRDefault="00AC5806" w:rsidP="00AC5806">
      <w:pPr>
        <w:pStyle w:val="a9"/>
        <w:numPr>
          <w:ilvl w:val="0"/>
          <w:numId w:val="3"/>
        </w:numPr>
        <w:jc w:val="both"/>
        <w:rPr>
          <w:rFonts w:cstheme="minorHAnsi"/>
        </w:rPr>
      </w:pPr>
      <w:r w:rsidRPr="00D3173D">
        <w:rPr>
          <w:rFonts w:cstheme="minorHAnsi"/>
        </w:rPr>
        <w:t xml:space="preserve">Про затвердження </w:t>
      </w:r>
      <w:r>
        <w:rPr>
          <w:rFonts w:cstheme="minorHAnsi"/>
        </w:rPr>
        <w:t>значних правочинів</w:t>
      </w:r>
      <w:r w:rsidRPr="00D3173D">
        <w:rPr>
          <w:rFonts w:cstheme="minorHAnsi"/>
        </w:rPr>
        <w:t xml:space="preserve">, укладених виконавчим органом </w:t>
      </w:r>
      <w:r>
        <w:rPr>
          <w:rFonts w:cstheme="minorHAnsi"/>
        </w:rPr>
        <w:t>у 2021-2022 роках</w:t>
      </w:r>
      <w:r w:rsidRPr="00D3173D">
        <w:rPr>
          <w:rFonts w:cstheme="minorHAnsi"/>
        </w:rPr>
        <w:t xml:space="preserve">. </w:t>
      </w:r>
    </w:p>
    <w:p w:rsidR="00AC5806" w:rsidRPr="004259FA" w:rsidRDefault="00AC5806" w:rsidP="00AC5806">
      <w:pPr>
        <w:pStyle w:val="a9"/>
        <w:numPr>
          <w:ilvl w:val="0"/>
          <w:numId w:val="3"/>
        </w:num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Pr>
          <w:rFonts w:cs="Calibri"/>
          <w:color w:val="000000"/>
        </w:rPr>
        <w:t xml:space="preserve">  </w:t>
      </w:r>
      <w:r w:rsidRPr="002367BE">
        <w:rPr>
          <w:rFonts w:cs="Calibri"/>
          <w:color w:val="000000"/>
        </w:rPr>
        <w:t xml:space="preserve">Про попереднє схвалення значних правочинів, які можуть вчинятися Товариством протягом одного року з дня проведення Загальних зборів. </w:t>
      </w:r>
    </w:p>
    <w:p w:rsidR="00AC5806" w:rsidRDefault="00AC5806" w:rsidP="00AC5806">
      <w:pPr>
        <w:pStyle w:val="a9"/>
        <w:numPr>
          <w:ilvl w:val="0"/>
          <w:numId w:val="3"/>
        </w:num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2367BE">
        <w:rPr>
          <w:rFonts w:cstheme="minorHAnsi"/>
        </w:rPr>
        <w:t xml:space="preserve">Про припинення повноважень членів Наглядової ради Товариства. </w:t>
      </w:r>
    </w:p>
    <w:p w:rsidR="00AC5806" w:rsidRDefault="00AC5806" w:rsidP="00AC5806">
      <w:pPr>
        <w:pStyle w:val="a9"/>
        <w:numPr>
          <w:ilvl w:val="0"/>
          <w:numId w:val="3"/>
        </w:num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2367BE">
        <w:rPr>
          <w:rFonts w:cstheme="minorHAnsi"/>
        </w:rPr>
        <w:t xml:space="preserve">Про обрання членів Наглядової ради Товариства. </w:t>
      </w:r>
    </w:p>
    <w:p w:rsidR="00AC5806" w:rsidRPr="002367BE" w:rsidRDefault="00AC5806" w:rsidP="00AC5806">
      <w:pPr>
        <w:pStyle w:val="a9"/>
        <w:numPr>
          <w:ilvl w:val="0"/>
          <w:numId w:val="3"/>
        </w:num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2367BE">
        <w:rPr>
          <w:rFonts w:cstheme="minorHAnsi"/>
        </w:rPr>
        <w:t xml:space="preserve">Затвердження умов цивільно-правових договорів, що укладатимуться з членами Наглядової ради, та обрання особи, яка уповноважена підписувати цивільно-правові договори, що укладатимуться з членами Наглядової ради. </w:t>
      </w:r>
    </w:p>
    <w:p w:rsidR="00660A1E" w:rsidRPr="00AC5806" w:rsidRDefault="00660A1E" w:rsidP="00AC5806">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ru-RU"/>
        </w:rPr>
      </w:pPr>
    </w:p>
    <w:p w:rsidR="006F1912" w:rsidRPr="007E1F26" w:rsidRDefault="006F1912" w:rsidP="00DB2C1A">
      <w:pPr>
        <w:ind w:left="142" w:hanging="142"/>
        <w:contextualSpacing/>
        <w:jc w:val="both"/>
        <w:rPr>
          <w:b/>
          <w:sz w:val="22"/>
          <w:szCs w:val="22"/>
        </w:rPr>
      </w:pPr>
    </w:p>
    <w:p w:rsidR="00D43809" w:rsidRPr="00AC5806" w:rsidRDefault="00D43809" w:rsidP="00AC5806">
      <w:pPr>
        <w:jc w:val="both"/>
        <w:rPr>
          <w:sz w:val="22"/>
          <w:szCs w:val="22"/>
        </w:rPr>
      </w:pPr>
      <w:r w:rsidRPr="00AC5806">
        <w:rPr>
          <w:b/>
          <w:sz w:val="22"/>
          <w:szCs w:val="22"/>
        </w:rPr>
        <w:t xml:space="preserve">Питання №1 порядку денного </w:t>
      </w:r>
      <w:r w:rsidRPr="00AC5806">
        <w:rPr>
          <w:sz w:val="22"/>
          <w:szCs w:val="22"/>
        </w:rPr>
        <w:t>(</w:t>
      </w:r>
      <w:r w:rsidR="00AC5806">
        <w:t>Про звіт Наглядової ради Товариства про діяльність за 2021 рік та прийняття рішення за результатами розгляду такого звіту</w:t>
      </w:r>
      <w:r w:rsidRPr="00AC5806">
        <w:rPr>
          <w:sz w:val="22"/>
          <w:szCs w:val="22"/>
        </w:rPr>
        <w:t>)</w:t>
      </w:r>
      <w:r w:rsidR="002A6B60" w:rsidRPr="00AC5806">
        <w:rPr>
          <w:sz w:val="22"/>
          <w:szCs w:val="22"/>
        </w:rPr>
        <w:t>.</w:t>
      </w:r>
    </w:p>
    <w:p w:rsidR="0025246A" w:rsidRPr="007E1F26" w:rsidRDefault="0025246A" w:rsidP="0025246A">
      <w:pPr>
        <w:jc w:val="both"/>
        <w:rPr>
          <w:b/>
          <w:sz w:val="22"/>
          <w:szCs w:val="22"/>
        </w:rPr>
      </w:pPr>
      <w:r w:rsidRPr="007E1F26">
        <w:rPr>
          <w:b/>
          <w:sz w:val="22"/>
          <w:szCs w:val="22"/>
        </w:rPr>
        <w:t>Голосували:</w:t>
      </w:r>
    </w:p>
    <w:p w:rsidR="0025246A" w:rsidRPr="007E1F26" w:rsidRDefault="0025246A" w:rsidP="0025246A">
      <w:pPr>
        <w:jc w:val="both"/>
        <w:rPr>
          <w:sz w:val="22"/>
          <w:szCs w:val="22"/>
        </w:rPr>
      </w:pPr>
      <w:r w:rsidRPr="007E1F26">
        <w:rPr>
          <w:sz w:val="22"/>
          <w:szCs w:val="22"/>
        </w:rPr>
        <w:t xml:space="preserve">Голосування з використанням бюлетенів.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843"/>
        <w:gridCol w:w="5353"/>
      </w:tblGrid>
      <w:tr w:rsidR="00081E5A" w:rsidRPr="002D7E0A" w:rsidTr="00F32FAA">
        <w:trPr>
          <w:trHeight w:val="251"/>
        </w:trPr>
        <w:tc>
          <w:tcPr>
            <w:tcW w:w="3085" w:type="dxa"/>
          </w:tcPr>
          <w:p w:rsidR="00081E5A" w:rsidRPr="002D7E0A" w:rsidRDefault="00081E5A" w:rsidP="00F32FAA">
            <w:pPr>
              <w:jc w:val="both"/>
              <w:rPr>
                <w:sz w:val="22"/>
                <w:szCs w:val="22"/>
              </w:rPr>
            </w:pPr>
            <w:r w:rsidRPr="002D7E0A">
              <w:rPr>
                <w:sz w:val="22"/>
                <w:szCs w:val="22"/>
              </w:rPr>
              <w:t>За</w:t>
            </w:r>
          </w:p>
        </w:tc>
        <w:tc>
          <w:tcPr>
            <w:tcW w:w="1843" w:type="dxa"/>
          </w:tcPr>
          <w:p w:rsidR="00081E5A" w:rsidRPr="002D7E0A" w:rsidRDefault="00CA252A" w:rsidP="00AC5806">
            <w:pPr>
              <w:jc w:val="both"/>
              <w:rPr>
                <w:sz w:val="22"/>
                <w:szCs w:val="22"/>
              </w:rPr>
            </w:pPr>
            <w:r w:rsidRPr="002D7E0A">
              <w:rPr>
                <w:sz w:val="22"/>
                <w:szCs w:val="22"/>
              </w:rPr>
              <w:t>187</w:t>
            </w:r>
            <w:r w:rsidR="00AC5806" w:rsidRPr="002D7E0A">
              <w:rPr>
                <w:sz w:val="22"/>
                <w:szCs w:val="22"/>
              </w:rPr>
              <w:t>0826</w:t>
            </w:r>
            <w:r w:rsidRPr="002D7E0A">
              <w:rPr>
                <w:sz w:val="22"/>
                <w:szCs w:val="22"/>
              </w:rPr>
              <w:t xml:space="preserve"> </w:t>
            </w:r>
            <w:r w:rsidR="00081E5A" w:rsidRPr="002D7E0A">
              <w:rPr>
                <w:sz w:val="22"/>
                <w:szCs w:val="22"/>
              </w:rPr>
              <w:t>голос</w:t>
            </w:r>
          </w:p>
        </w:tc>
        <w:tc>
          <w:tcPr>
            <w:tcW w:w="5353" w:type="dxa"/>
          </w:tcPr>
          <w:p w:rsidR="00081E5A" w:rsidRPr="002D7E0A" w:rsidRDefault="00081E5A" w:rsidP="00F32FAA">
            <w:pPr>
              <w:jc w:val="both"/>
              <w:rPr>
                <w:sz w:val="22"/>
                <w:szCs w:val="22"/>
              </w:rPr>
            </w:pPr>
            <w:r w:rsidRPr="002D7E0A">
              <w:rPr>
                <w:sz w:val="22"/>
                <w:szCs w:val="22"/>
              </w:rPr>
              <w:t>100% голосуючих акцій акціонерів, які зареєструвалися на загальних зборах</w:t>
            </w:r>
          </w:p>
        </w:tc>
      </w:tr>
      <w:tr w:rsidR="00081E5A" w:rsidRPr="002D7E0A" w:rsidTr="00F32FAA">
        <w:trPr>
          <w:trHeight w:val="251"/>
        </w:trPr>
        <w:tc>
          <w:tcPr>
            <w:tcW w:w="3085" w:type="dxa"/>
          </w:tcPr>
          <w:p w:rsidR="00081E5A" w:rsidRPr="002D7E0A" w:rsidRDefault="00081E5A" w:rsidP="00F32FAA">
            <w:pPr>
              <w:jc w:val="both"/>
              <w:rPr>
                <w:sz w:val="22"/>
                <w:szCs w:val="22"/>
              </w:rPr>
            </w:pPr>
            <w:r w:rsidRPr="002D7E0A">
              <w:rPr>
                <w:sz w:val="22"/>
                <w:szCs w:val="22"/>
              </w:rPr>
              <w:t>Проти</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F32FAA">
        <w:trPr>
          <w:trHeight w:val="251"/>
        </w:trPr>
        <w:tc>
          <w:tcPr>
            <w:tcW w:w="3085" w:type="dxa"/>
          </w:tcPr>
          <w:p w:rsidR="00081E5A" w:rsidRPr="002D7E0A" w:rsidRDefault="00081E5A" w:rsidP="00F32FAA">
            <w:pPr>
              <w:jc w:val="both"/>
              <w:rPr>
                <w:sz w:val="22"/>
                <w:szCs w:val="22"/>
              </w:rPr>
            </w:pPr>
            <w:r w:rsidRPr="002D7E0A">
              <w:rPr>
                <w:sz w:val="22"/>
                <w:szCs w:val="22"/>
              </w:rPr>
              <w:t>Утримались</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F32FAA">
        <w:trPr>
          <w:trHeight w:val="514"/>
        </w:trPr>
        <w:tc>
          <w:tcPr>
            <w:tcW w:w="3085" w:type="dxa"/>
          </w:tcPr>
          <w:p w:rsidR="00081E5A" w:rsidRPr="002D7E0A" w:rsidRDefault="00081E5A" w:rsidP="00F32FAA">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F32FAA">
        <w:trPr>
          <w:trHeight w:val="514"/>
        </w:trPr>
        <w:tc>
          <w:tcPr>
            <w:tcW w:w="3085" w:type="dxa"/>
          </w:tcPr>
          <w:p w:rsidR="00081E5A" w:rsidRPr="002D7E0A" w:rsidRDefault="00081E5A" w:rsidP="00F32FAA">
            <w:pPr>
              <w:jc w:val="both"/>
              <w:rPr>
                <w:sz w:val="22"/>
                <w:szCs w:val="22"/>
              </w:rPr>
            </w:pPr>
            <w:r w:rsidRPr="002D7E0A">
              <w:rPr>
                <w:color w:val="000000"/>
                <w:sz w:val="22"/>
                <w:szCs w:val="22"/>
                <w:shd w:val="clear" w:color="auto" w:fill="FFFFFF"/>
              </w:rPr>
              <w:t>Кількість голосів акці</w:t>
            </w:r>
            <w:r w:rsidR="007A4EB9" w:rsidRPr="002D7E0A">
              <w:rPr>
                <w:color w:val="000000"/>
                <w:sz w:val="22"/>
                <w:szCs w:val="22"/>
                <w:shd w:val="clear" w:color="auto" w:fill="FFFFFF"/>
              </w:rPr>
              <w:t>о</w:t>
            </w:r>
            <w:r w:rsidRPr="002D7E0A">
              <w:rPr>
                <w:color w:val="000000"/>
                <w:sz w:val="22"/>
                <w:szCs w:val="22"/>
                <w:shd w:val="clear" w:color="auto" w:fill="FFFFFF"/>
              </w:rPr>
              <w:t>нерів за бюлетенями, визнаними недійсними</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bl>
    <w:p w:rsidR="0025246A" w:rsidRPr="002D7E0A" w:rsidRDefault="0025246A" w:rsidP="0025246A">
      <w:pPr>
        <w:jc w:val="both"/>
        <w:rPr>
          <w:sz w:val="22"/>
          <w:szCs w:val="22"/>
        </w:rPr>
      </w:pPr>
      <w:r w:rsidRPr="002D7E0A">
        <w:rPr>
          <w:sz w:val="22"/>
          <w:szCs w:val="22"/>
        </w:rPr>
        <w:t>Рішення прийнято.</w:t>
      </w:r>
    </w:p>
    <w:p w:rsidR="00A02097" w:rsidRPr="002D7E0A" w:rsidRDefault="00156802" w:rsidP="00DB2C1A">
      <w:pPr>
        <w:rPr>
          <w:b/>
          <w:sz w:val="22"/>
          <w:szCs w:val="22"/>
        </w:rPr>
      </w:pPr>
      <w:r w:rsidRPr="002D7E0A">
        <w:rPr>
          <w:b/>
          <w:sz w:val="22"/>
          <w:szCs w:val="22"/>
        </w:rPr>
        <w:t xml:space="preserve">Вирішили: </w:t>
      </w:r>
    </w:p>
    <w:p w:rsidR="00AC5806" w:rsidRPr="002D7E0A" w:rsidRDefault="00AC5806" w:rsidP="00AC5806">
      <w:pPr>
        <w:jc w:val="both"/>
        <w:rPr>
          <w:sz w:val="22"/>
          <w:szCs w:val="22"/>
        </w:rPr>
      </w:pPr>
      <w:r w:rsidRPr="002D7E0A">
        <w:rPr>
          <w:sz w:val="22"/>
          <w:szCs w:val="22"/>
        </w:rPr>
        <w:t>Звіт Наглядової ради Товариства за 2021 рік затвердити, роботу Наглядової ради за 2021 рік визнати задовільною.</w:t>
      </w:r>
    </w:p>
    <w:p w:rsidR="007E1B57" w:rsidRPr="002D7E0A" w:rsidRDefault="007E1B57" w:rsidP="007E1B57">
      <w:pPr>
        <w:rPr>
          <w:b/>
          <w:sz w:val="22"/>
          <w:szCs w:val="22"/>
        </w:rPr>
      </w:pPr>
    </w:p>
    <w:p w:rsidR="00156802" w:rsidRPr="002D7E0A" w:rsidRDefault="00156802" w:rsidP="00DB2C1A">
      <w:pPr>
        <w:jc w:val="both"/>
        <w:rPr>
          <w:sz w:val="22"/>
          <w:szCs w:val="22"/>
        </w:rPr>
      </w:pPr>
      <w:r w:rsidRPr="002D7E0A">
        <w:rPr>
          <w:b/>
          <w:sz w:val="22"/>
          <w:szCs w:val="22"/>
        </w:rPr>
        <w:t>Питання №2 порядку денного (</w:t>
      </w:r>
      <w:r w:rsidR="00AC5806" w:rsidRPr="002D7E0A">
        <w:rPr>
          <w:sz w:val="22"/>
          <w:szCs w:val="22"/>
        </w:rPr>
        <w:t>Про звіт Наглядової ради Товариства про діяльність за 2022 рік та прийняття рішення за результатами розгляду такого звіту</w:t>
      </w:r>
      <w:r w:rsidRPr="002D7E0A">
        <w:rPr>
          <w:sz w:val="22"/>
          <w:szCs w:val="22"/>
        </w:rPr>
        <w:t>)</w:t>
      </w:r>
      <w:r w:rsidR="002A6B60" w:rsidRPr="002D7E0A">
        <w:rPr>
          <w:sz w:val="22"/>
          <w:szCs w:val="22"/>
        </w:rPr>
        <w:t>.</w:t>
      </w:r>
    </w:p>
    <w:p w:rsidR="003B11F5" w:rsidRPr="002D7E0A" w:rsidRDefault="003B11F5" w:rsidP="003B11F5">
      <w:pPr>
        <w:jc w:val="both"/>
        <w:rPr>
          <w:b/>
          <w:sz w:val="22"/>
          <w:szCs w:val="22"/>
        </w:rPr>
      </w:pPr>
      <w:r w:rsidRPr="002D7E0A">
        <w:rPr>
          <w:b/>
          <w:sz w:val="22"/>
          <w:szCs w:val="22"/>
        </w:rPr>
        <w:t>Голосували:</w:t>
      </w:r>
    </w:p>
    <w:p w:rsidR="003B11F5" w:rsidRPr="002D7E0A" w:rsidRDefault="003B11F5" w:rsidP="003B11F5">
      <w:pPr>
        <w:jc w:val="both"/>
        <w:rPr>
          <w:sz w:val="22"/>
          <w:szCs w:val="22"/>
        </w:rPr>
      </w:pPr>
      <w:r w:rsidRPr="002D7E0A">
        <w:rPr>
          <w:sz w:val="22"/>
          <w:szCs w:val="22"/>
        </w:rPr>
        <w:t xml:space="preserve">Голосування з використанням бюлетенів.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843"/>
        <w:gridCol w:w="5353"/>
      </w:tblGrid>
      <w:tr w:rsidR="00081E5A" w:rsidRPr="002D7E0A" w:rsidTr="00F32FAA">
        <w:trPr>
          <w:trHeight w:val="251"/>
        </w:trPr>
        <w:tc>
          <w:tcPr>
            <w:tcW w:w="3085" w:type="dxa"/>
          </w:tcPr>
          <w:p w:rsidR="00081E5A" w:rsidRPr="002D7E0A" w:rsidRDefault="00081E5A" w:rsidP="00F32FAA">
            <w:pPr>
              <w:jc w:val="both"/>
              <w:rPr>
                <w:sz w:val="22"/>
                <w:szCs w:val="22"/>
              </w:rPr>
            </w:pPr>
            <w:r w:rsidRPr="002D7E0A">
              <w:rPr>
                <w:sz w:val="22"/>
                <w:szCs w:val="22"/>
              </w:rPr>
              <w:t>За</w:t>
            </w:r>
          </w:p>
        </w:tc>
        <w:tc>
          <w:tcPr>
            <w:tcW w:w="1843" w:type="dxa"/>
          </w:tcPr>
          <w:p w:rsidR="00081E5A" w:rsidRPr="002D7E0A" w:rsidRDefault="001838A4" w:rsidP="00F32FAA">
            <w:pPr>
              <w:jc w:val="both"/>
              <w:rPr>
                <w:color w:val="FF0000"/>
                <w:sz w:val="22"/>
                <w:szCs w:val="22"/>
              </w:rPr>
            </w:pPr>
            <w:r w:rsidRPr="002D7E0A">
              <w:rPr>
                <w:sz w:val="22"/>
                <w:szCs w:val="22"/>
              </w:rPr>
              <w:t>1870826</w:t>
            </w:r>
            <w:r w:rsidRPr="002D7E0A">
              <w:rPr>
                <w:sz w:val="22"/>
                <w:szCs w:val="22"/>
                <w:lang w:val="en-US"/>
              </w:rPr>
              <w:t xml:space="preserve"> </w:t>
            </w:r>
            <w:r w:rsidR="00CA252A" w:rsidRPr="002D7E0A">
              <w:rPr>
                <w:sz w:val="22"/>
                <w:szCs w:val="22"/>
              </w:rPr>
              <w:t>голос</w:t>
            </w:r>
          </w:p>
        </w:tc>
        <w:tc>
          <w:tcPr>
            <w:tcW w:w="5353" w:type="dxa"/>
          </w:tcPr>
          <w:p w:rsidR="00081E5A" w:rsidRPr="002D7E0A" w:rsidRDefault="00081E5A" w:rsidP="00F32FAA">
            <w:pPr>
              <w:jc w:val="both"/>
              <w:rPr>
                <w:sz w:val="22"/>
                <w:szCs w:val="22"/>
              </w:rPr>
            </w:pPr>
            <w:r w:rsidRPr="002D7E0A">
              <w:rPr>
                <w:sz w:val="22"/>
                <w:szCs w:val="22"/>
              </w:rPr>
              <w:t>100% голосуючих акцій акціонерів, які зареєструвалися на загальних зборах</w:t>
            </w:r>
          </w:p>
        </w:tc>
      </w:tr>
      <w:tr w:rsidR="00081E5A" w:rsidRPr="002D7E0A" w:rsidTr="00F32FAA">
        <w:trPr>
          <w:trHeight w:val="251"/>
        </w:trPr>
        <w:tc>
          <w:tcPr>
            <w:tcW w:w="3085" w:type="dxa"/>
          </w:tcPr>
          <w:p w:rsidR="00081E5A" w:rsidRPr="002D7E0A" w:rsidRDefault="00081E5A" w:rsidP="00F32FAA">
            <w:pPr>
              <w:jc w:val="both"/>
              <w:rPr>
                <w:sz w:val="22"/>
                <w:szCs w:val="22"/>
              </w:rPr>
            </w:pPr>
            <w:r w:rsidRPr="002D7E0A">
              <w:rPr>
                <w:sz w:val="22"/>
                <w:szCs w:val="22"/>
              </w:rPr>
              <w:t>Проти</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F32FAA">
        <w:trPr>
          <w:trHeight w:val="251"/>
        </w:trPr>
        <w:tc>
          <w:tcPr>
            <w:tcW w:w="3085" w:type="dxa"/>
          </w:tcPr>
          <w:p w:rsidR="00081E5A" w:rsidRPr="002D7E0A" w:rsidRDefault="00081E5A" w:rsidP="00F32FAA">
            <w:pPr>
              <w:jc w:val="both"/>
              <w:rPr>
                <w:sz w:val="22"/>
                <w:szCs w:val="22"/>
              </w:rPr>
            </w:pPr>
            <w:r w:rsidRPr="002D7E0A">
              <w:rPr>
                <w:sz w:val="22"/>
                <w:szCs w:val="22"/>
              </w:rPr>
              <w:t>Утримались</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F32FAA">
        <w:trPr>
          <w:trHeight w:val="514"/>
        </w:trPr>
        <w:tc>
          <w:tcPr>
            <w:tcW w:w="3085" w:type="dxa"/>
          </w:tcPr>
          <w:p w:rsidR="00081E5A" w:rsidRPr="002D7E0A" w:rsidRDefault="00081E5A" w:rsidP="00F32FAA">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F32FAA">
        <w:trPr>
          <w:trHeight w:val="514"/>
        </w:trPr>
        <w:tc>
          <w:tcPr>
            <w:tcW w:w="3085" w:type="dxa"/>
          </w:tcPr>
          <w:p w:rsidR="00081E5A" w:rsidRPr="002D7E0A" w:rsidRDefault="00081E5A" w:rsidP="00F32FAA">
            <w:pPr>
              <w:jc w:val="both"/>
              <w:rPr>
                <w:sz w:val="22"/>
                <w:szCs w:val="22"/>
              </w:rPr>
            </w:pPr>
            <w:r w:rsidRPr="002D7E0A">
              <w:rPr>
                <w:color w:val="000000"/>
                <w:sz w:val="22"/>
                <w:szCs w:val="22"/>
                <w:shd w:val="clear" w:color="auto" w:fill="FFFFFF"/>
              </w:rPr>
              <w:lastRenderedPageBreak/>
              <w:t>Кількість голосів акці</w:t>
            </w:r>
            <w:r w:rsidR="00D91A69" w:rsidRPr="002D7E0A">
              <w:rPr>
                <w:color w:val="000000"/>
                <w:sz w:val="22"/>
                <w:szCs w:val="22"/>
                <w:shd w:val="clear" w:color="auto" w:fill="FFFFFF"/>
              </w:rPr>
              <w:t>о</w:t>
            </w:r>
            <w:r w:rsidRPr="002D7E0A">
              <w:rPr>
                <w:color w:val="000000"/>
                <w:sz w:val="22"/>
                <w:szCs w:val="22"/>
                <w:shd w:val="clear" w:color="auto" w:fill="FFFFFF"/>
              </w:rPr>
              <w:t>нерів за бюлетенями, визнаними недійсними</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bl>
    <w:p w:rsidR="003B11F5" w:rsidRPr="002D7E0A" w:rsidRDefault="003B11F5" w:rsidP="003B11F5">
      <w:pPr>
        <w:jc w:val="both"/>
        <w:rPr>
          <w:sz w:val="22"/>
          <w:szCs w:val="22"/>
        </w:rPr>
      </w:pPr>
      <w:r w:rsidRPr="002D7E0A">
        <w:rPr>
          <w:sz w:val="22"/>
          <w:szCs w:val="22"/>
        </w:rPr>
        <w:t>Рішення прийнято.</w:t>
      </w:r>
    </w:p>
    <w:p w:rsidR="00D43809" w:rsidRPr="002D7E0A" w:rsidRDefault="00A02097" w:rsidP="00DB2C1A">
      <w:pPr>
        <w:ind w:left="142" w:hanging="142"/>
        <w:contextualSpacing/>
        <w:jc w:val="both"/>
        <w:rPr>
          <w:b/>
          <w:sz w:val="22"/>
          <w:szCs w:val="22"/>
        </w:rPr>
      </w:pPr>
      <w:r w:rsidRPr="002D7E0A">
        <w:rPr>
          <w:b/>
          <w:sz w:val="22"/>
          <w:szCs w:val="22"/>
        </w:rPr>
        <w:t>Вирішили:</w:t>
      </w:r>
    </w:p>
    <w:p w:rsidR="00FB5FB5" w:rsidRPr="002D7E0A" w:rsidRDefault="001838A4" w:rsidP="00DB2C1A">
      <w:pPr>
        <w:jc w:val="both"/>
        <w:rPr>
          <w:b/>
          <w:sz w:val="22"/>
          <w:szCs w:val="22"/>
        </w:rPr>
      </w:pPr>
      <w:r w:rsidRPr="002D7E0A">
        <w:rPr>
          <w:b/>
          <w:sz w:val="22"/>
          <w:szCs w:val="22"/>
        </w:rPr>
        <w:t>Звіт Наглядової ради Товариства за 2022 рік затвердити, роботу Наглядової ради за 2022 рік визнати задовільною.</w:t>
      </w:r>
    </w:p>
    <w:p w:rsidR="005455AD" w:rsidRPr="002D7E0A" w:rsidRDefault="005455AD" w:rsidP="00DB2C1A">
      <w:pPr>
        <w:suppressLineNumbers/>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31"/>
        <w:jc w:val="both"/>
        <w:rPr>
          <w:sz w:val="22"/>
          <w:szCs w:val="22"/>
        </w:rPr>
      </w:pPr>
    </w:p>
    <w:p w:rsidR="00367C14" w:rsidRPr="002D7E0A" w:rsidRDefault="00A02097" w:rsidP="00DB2C1A">
      <w:pPr>
        <w:jc w:val="both"/>
        <w:rPr>
          <w:sz w:val="22"/>
          <w:szCs w:val="22"/>
        </w:rPr>
      </w:pPr>
      <w:r w:rsidRPr="002D7E0A">
        <w:rPr>
          <w:b/>
          <w:sz w:val="22"/>
          <w:szCs w:val="22"/>
        </w:rPr>
        <w:t>Питання №3 порядку денного (</w:t>
      </w:r>
      <w:r w:rsidR="001838A4" w:rsidRPr="002D7E0A">
        <w:rPr>
          <w:sz w:val="22"/>
          <w:szCs w:val="22"/>
        </w:rPr>
        <w:t>Про звіт Правління Товариства про діяльність за 2021 рік та прийняття рішення за результатами розгляду такого звіту</w:t>
      </w:r>
      <w:r w:rsidRPr="002D7E0A">
        <w:rPr>
          <w:sz w:val="22"/>
          <w:szCs w:val="22"/>
        </w:rPr>
        <w:t>)</w:t>
      </w:r>
      <w:r w:rsidR="002A6B60" w:rsidRPr="002D7E0A">
        <w:rPr>
          <w:sz w:val="22"/>
          <w:szCs w:val="22"/>
        </w:rPr>
        <w:t>.</w:t>
      </w:r>
    </w:p>
    <w:p w:rsidR="0092696B" w:rsidRPr="002D7E0A" w:rsidRDefault="0092696B" w:rsidP="0092696B">
      <w:pPr>
        <w:jc w:val="both"/>
        <w:rPr>
          <w:b/>
          <w:sz w:val="22"/>
          <w:szCs w:val="22"/>
        </w:rPr>
      </w:pPr>
      <w:r w:rsidRPr="002D7E0A">
        <w:rPr>
          <w:b/>
          <w:sz w:val="22"/>
          <w:szCs w:val="22"/>
        </w:rPr>
        <w:t>Голосували:</w:t>
      </w:r>
    </w:p>
    <w:p w:rsidR="0092696B" w:rsidRPr="002D7E0A" w:rsidRDefault="0092696B" w:rsidP="0092696B">
      <w:pPr>
        <w:jc w:val="both"/>
        <w:rPr>
          <w:sz w:val="22"/>
          <w:szCs w:val="22"/>
        </w:rPr>
      </w:pPr>
      <w:r w:rsidRPr="002D7E0A">
        <w:rPr>
          <w:sz w:val="22"/>
          <w:szCs w:val="22"/>
        </w:rPr>
        <w:t xml:space="preserve">Голосування з використанням бюлетенів.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843"/>
        <w:gridCol w:w="5353"/>
      </w:tblGrid>
      <w:tr w:rsidR="00081E5A" w:rsidRPr="002D7E0A" w:rsidTr="00F32FAA">
        <w:trPr>
          <w:trHeight w:val="251"/>
        </w:trPr>
        <w:tc>
          <w:tcPr>
            <w:tcW w:w="3085" w:type="dxa"/>
          </w:tcPr>
          <w:p w:rsidR="00081E5A" w:rsidRPr="002D7E0A" w:rsidRDefault="00081E5A" w:rsidP="00F32FAA">
            <w:pPr>
              <w:jc w:val="both"/>
              <w:rPr>
                <w:sz w:val="22"/>
                <w:szCs w:val="22"/>
              </w:rPr>
            </w:pPr>
            <w:r w:rsidRPr="002D7E0A">
              <w:rPr>
                <w:sz w:val="22"/>
                <w:szCs w:val="22"/>
              </w:rPr>
              <w:t>За</w:t>
            </w:r>
          </w:p>
        </w:tc>
        <w:tc>
          <w:tcPr>
            <w:tcW w:w="1843" w:type="dxa"/>
          </w:tcPr>
          <w:p w:rsidR="00081E5A" w:rsidRPr="002D7E0A" w:rsidRDefault="001838A4" w:rsidP="00F32FAA">
            <w:pPr>
              <w:jc w:val="both"/>
              <w:rPr>
                <w:color w:val="FF0000"/>
                <w:sz w:val="22"/>
                <w:szCs w:val="22"/>
              </w:rPr>
            </w:pPr>
            <w:r w:rsidRPr="002D7E0A">
              <w:rPr>
                <w:sz w:val="22"/>
                <w:szCs w:val="22"/>
              </w:rPr>
              <w:t>1870826</w:t>
            </w:r>
            <w:r w:rsidRPr="002D7E0A">
              <w:rPr>
                <w:sz w:val="22"/>
                <w:szCs w:val="22"/>
                <w:lang w:val="en-US"/>
              </w:rPr>
              <w:t xml:space="preserve"> </w:t>
            </w:r>
            <w:r w:rsidR="00CA252A" w:rsidRPr="002D7E0A">
              <w:rPr>
                <w:sz w:val="22"/>
                <w:szCs w:val="22"/>
              </w:rPr>
              <w:t>голос</w:t>
            </w:r>
          </w:p>
        </w:tc>
        <w:tc>
          <w:tcPr>
            <w:tcW w:w="5353" w:type="dxa"/>
          </w:tcPr>
          <w:p w:rsidR="00081E5A" w:rsidRPr="002D7E0A" w:rsidRDefault="00081E5A" w:rsidP="00F32FAA">
            <w:pPr>
              <w:jc w:val="both"/>
              <w:rPr>
                <w:sz w:val="22"/>
                <w:szCs w:val="22"/>
              </w:rPr>
            </w:pPr>
            <w:r w:rsidRPr="002D7E0A">
              <w:rPr>
                <w:sz w:val="22"/>
                <w:szCs w:val="22"/>
              </w:rPr>
              <w:t>100% голосуючих акцій акціонерів, які зареєструвалися на загальних зборах</w:t>
            </w:r>
          </w:p>
        </w:tc>
      </w:tr>
      <w:tr w:rsidR="00081E5A" w:rsidRPr="002D7E0A" w:rsidTr="00F32FAA">
        <w:trPr>
          <w:trHeight w:val="251"/>
        </w:trPr>
        <w:tc>
          <w:tcPr>
            <w:tcW w:w="3085" w:type="dxa"/>
          </w:tcPr>
          <w:p w:rsidR="00081E5A" w:rsidRPr="002D7E0A" w:rsidRDefault="00081E5A" w:rsidP="00F32FAA">
            <w:pPr>
              <w:jc w:val="both"/>
              <w:rPr>
                <w:sz w:val="22"/>
                <w:szCs w:val="22"/>
              </w:rPr>
            </w:pPr>
            <w:r w:rsidRPr="002D7E0A">
              <w:rPr>
                <w:sz w:val="22"/>
                <w:szCs w:val="22"/>
              </w:rPr>
              <w:t>Проти</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F32FAA">
        <w:trPr>
          <w:trHeight w:val="251"/>
        </w:trPr>
        <w:tc>
          <w:tcPr>
            <w:tcW w:w="3085" w:type="dxa"/>
          </w:tcPr>
          <w:p w:rsidR="00081E5A" w:rsidRPr="002D7E0A" w:rsidRDefault="00081E5A" w:rsidP="00F32FAA">
            <w:pPr>
              <w:jc w:val="both"/>
              <w:rPr>
                <w:sz w:val="22"/>
                <w:szCs w:val="22"/>
              </w:rPr>
            </w:pPr>
            <w:r w:rsidRPr="002D7E0A">
              <w:rPr>
                <w:sz w:val="22"/>
                <w:szCs w:val="22"/>
              </w:rPr>
              <w:t>Утримались</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F32FAA">
        <w:trPr>
          <w:trHeight w:val="514"/>
        </w:trPr>
        <w:tc>
          <w:tcPr>
            <w:tcW w:w="3085" w:type="dxa"/>
          </w:tcPr>
          <w:p w:rsidR="00081E5A" w:rsidRPr="002D7E0A" w:rsidRDefault="00081E5A" w:rsidP="00F32FAA">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F32FAA">
        <w:trPr>
          <w:trHeight w:val="514"/>
        </w:trPr>
        <w:tc>
          <w:tcPr>
            <w:tcW w:w="3085" w:type="dxa"/>
          </w:tcPr>
          <w:p w:rsidR="00081E5A" w:rsidRPr="002D7E0A" w:rsidRDefault="00081E5A" w:rsidP="00F32FAA">
            <w:pPr>
              <w:jc w:val="both"/>
              <w:rPr>
                <w:sz w:val="22"/>
                <w:szCs w:val="22"/>
              </w:rPr>
            </w:pPr>
            <w:r w:rsidRPr="002D7E0A">
              <w:rPr>
                <w:color w:val="000000"/>
                <w:sz w:val="22"/>
                <w:szCs w:val="22"/>
                <w:shd w:val="clear" w:color="auto" w:fill="FFFFFF"/>
              </w:rPr>
              <w:t>Кількість голосів акці</w:t>
            </w:r>
            <w:r w:rsidR="00D91A69" w:rsidRPr="002D7E0A">
              <w:rPr>
                <w:color w:val="000000"/>
                <w:sz w:val="22"/>
                <w:szCs w:val="22"/>
                <w:shd w:val="clear" w:color="auto" w:fill="FFFFFF"/>
              </w:rPr>
              <w:t>о</w:t>
            </w:r>
            <w:r w:rsidRPr="002D7E0A">
              <w:rPr>
                <w:color w:val="000000"/>
                <w:sz w:val="22"/>
                <w:szCs w:val="22"/>
                <w:shd w:val="clear" w:color="auto" w:fill="FFFFFF"/>
              </w:rPr>
              <w:t>нерів за бюлетенями, визнаними недійсними</w:t>
            </w:r>
          </w:p>
        </w:tc>
        <w:tc>
          <w:tcPr>
            <w:tcW w:w="1843" w:type="dxa"/>
          </w:tcPr>
          <w:p w:rsidR="00081E5A" w:rsidRPr="002D7E0A" w:rsidRDefault="00081E5A" w:rsidP="00F32FAA">
            <w:pPr>
              <w:jc w:val="both"/>
              <w:rPr>
                <w:sz w:val="22"/>
                <w:szCs w:val="22"/>
              </w:rPr>
            </w:pPr>
            <w:r w:rsidRPr="002D7E0A">
              <w:rPr>
                <w:sz w:val="22"/>
                <w:szCs w:val="22"/>
              </w:rPr>
              <w:t>0 голосів</w:t>
            </w:r>
          </w:p>
        </w:tc>
        <w:tc>
          <w:tcPr>
            <w:tcW w:w="5353"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bl>
    <w:p w:rsidR="0092696B" w:rsidRPr="002D7E0A" w:rsidRDefault="0092696B" w:rsidP="0092696B">
      <w:pPr>
        <w:jc w:val="both"/>
        <w:rPr>
          <w:sz w:val="22"/>
          <w:szCs w:val="22"/>
        </w:rPr>
      </w:pPr>
      <w:r w:rsidRPr="002D7E0A">
        <w:rPr>
          <w:sz w:val="22"/>
          <w:szCs w:val="22"/>
        </w:rPr>
        <w:t>Рішення прийнято.</w:t>
      </w:r>
    </w:p>
    <w:p w:rsidR="00A02097" w:rsidRPr="002D7E0A" w:rsidRDefault="00A02097" w:rsidP="00DB2C1A">
      <w:pPr>
        <w:ind w:left="142" w:hanging="142"/>
        <w:contextualSpacing/>
        <w:jc w:val="both"/>
        <w:rPr>
          <w:b/>
          <w:sz w:val="22"/>
          <w:szCs w:val="22"/>
        </w:rPr>
      </w:pPr>
      <w:r w:rsidRPr="002D7E0A">
        <w:rPr>
          <w:b/>
          <w:sz w:val="22"/>
          <w:szCs w:val="22"/>
        </w:rPr>
        <w:t>Вирішили:</w:t>
      </w:r>
    </w:p>
    <w:p w:rsidR="00FB5FB5" w:rsidRPr="002D7E0A" w:rsidRDefault="001838A4" w:rsidP="00FB5FB5">
      <w:pPr>
        <w:jc w:val="both"/>
        <w:rPr>
          <w:sz w:val="22"/>
          <w:szCs w:val="22"/>
        </w:rPr>
      </w:pPr>
      <w:r w:rsidRPr="002D7E0A">
        <w:rPr>
          <w:sz w:val="22"/>
          <w:szCs w:val="22"/>
        </w:rPr>
        <w:t>Звіт виконавчого органу Товариства за 2021 рік затвердити, роботу Правління Товариства за 2021 рік визнати задовільною.</w:t>
      </w:r>
    </w:p>
    <w:p w:rsidR="001838A4" w:rsidRPr="002D7E0A" w:rsidRDefault="001838A4" w:rsidP="00FB5FB5">
      <w:pPr>
        <w:jc w:val="both"/>
        <w:rPr>
          <w:sz w:val="22"/>
          <w:szCs w:val="22"/>
        </w:rPr>
      </w:pPr>
    </w:p>
    <w:p w:rsidR="00A02097" w:rsidRPr="002D7E0A" w:rsidRDefault="00A02097" w:rsidP="002A6B60">
      <w:pPr>
        <w:jc w:val="both"/>
        <w:rPr>
          <w:bCs/>
          <w:sz w:val="22"/>
          <w:szCs w:val="22"/>
        </w:rPr>
      </w:pPr>
      <w:r w:rsidRPr="002D7E0A">
        <w:rPr>
          <w:b/>
          <w:sz w:val="22"/>
          <w:szCs w:val="22"/>
        </w:rPr>
        <w:t>Питання №</w:t>
      </w:r>
      <w:r w:rsidR="00406ED2" w:rsidRPr="002D7E0A">
        <w:rPr>
          <w:b/>
          <w:sz w:val="22"/>
          <w:szCs w:val="22"/>
        </w:rPr>
        <w:t>4</w:t>
      </w:r>
      <w:r w:rsidRPr="002D7E0A">
        <w:rPr>
          <w:b/>
          <w:sz w:val="22"/>
          <w:szCs w:val="22"/>
        </w:rPr>
        <w:t xml:space="preserve"> порядку денного</w:t>
      </w:r>
      <w:r w:rsidR="00406ED2" w:rsidRPr="002D7E0A">
        <w:rPr>
          <w:b/>
          <w:sz w:val="22"/>
          <w:szCs w:val="22"/>
        </w:rPr>
        <w:t xml:space="preserve"> </w:t>
      </w:r>
      <w:r w:rsidR="00406ED2" w:rsidRPr="002D7E0A">
        <w:rPr>
          <w:sz w:val="22"/>
          <w:szCs w:val="22"/>
        </w:rPr>
        <w:t>(</w:t>
      </w:r>
      <w:r w:rsidR="001838A4" w:rsidRPr="002D7E0A">
        <w:rPr>
          <w:sz w:val="22"/>
          <w:szCs w:val="22"/>
        </w:rPr>
        <w:t>Про звіт Правління Товариства про діяльність за 2022 рік та прийняття рішення за результатами розгляду такого звіту</w:t>
      </w:r>
      <w:r w:rsidR="00406ED2" w:rsidRPr="002D7E0A">
        <w:rPr>
          <w:bCs/>
          <w:sz w:val="22"/>
          <w:szCs w:val="22"/>
        </w:rPr>
        <w:t>)</w:t>
      </w:r>
      <w:r w:rsidR="002A6B60" w:rsidRPr="002D7E0A">
        <w:rPr>
          <w:bCs/>
          <w:sz w:val="22"/>
          <w:szCs w:val="22"/>
        </w:rPr>
        <w:t>.</w:t>
      </w:r>
    </w:p>
    <w:p w:rsidR="00D91A69" w:rsidRPr="002D7E0A" w:rsidRDefault="00D91A69" w:rsidP="00D91A69">
      <w:pPr>
        <w:jc w:val="both"/>
        <w:rPr>
          <w:b/>
          <w:sz w:val="22"/>
          <w:szCs w:val="22"/>
        </w:rPr>
      </w:pPr>
      <w:r w:rsidRPr="002D7E0A">
        <w:rPr>
          <w:b/>
          <w:sz w:val="22"/>
          <w:szCs w:val="22"/>
        </w:rPr>
        <w:t>Голосували:</w:t>
      </w:r>
    </w:p>
    <w:p w:rsidR="00D91A69" w:rsidRPr="002D7E0A" w:rsidRDefault="00D91A69" w:rsidP="00D91A69">
      <w:pPr>
        <w:jc w:val="both"/>
        <w:rPr>
          <w:sz w:val="22"/>
          <w:szCs w:val="22"/>
        </w:rPr>
      </w:pPr>
      <w:r w:rsidRPr="002D7E0A">
        <w:rPr>
          <w:sz w:val="22"/>
          <w:szCs w:val="22"/>
        </w:rPr>
        <w:t xml:space="preserve">Голосування з використанням бюлетенів.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417"/>
        <w:gridCol w:w="4928"/>
      </w:tblGrid>
      <w:tr w:rsidR="00D91A69" w:rsidRPr="002D7E0A" w:rsidTr="00591536">
        <w:trPr>
          <w:trHeight w:val="251"/>
        </w:trPr>
        <w:tc>
          <w:tcPr>
            <w:tcW w:w="3936" w:type="dxa"/>
          </w:tcPr>
          <w:p w:rsidR="00D91A69" w:rsidRPr="002D7E0A" w:rsidRDefault="00D91A69" w:rsidP="00F32FAA">
            <w:pPr>
              <w:jc w:val="both"/>
              <w:rPr>
                <w:sz w:val="22"/>
                <w:szCs w:val="22"/>
              </w:rPr>
            </w:pPr>
            <w:r w:rsidRPr="002D7E0A">
              <w:rPr>
                <w:sz w:val="22"/>
                <w:szCs w:val="22"/>
              </w:rPr>
              <w:t>За</w:t>
            </w:r>
          </w:p>
        </w:tc>
        <w:tc>
          <w:tcPr>
            <w:tcW w:w="1417" w:type="dxa"/>
          </w:tcPr>
          <w:p w:rsidR="00D91A69" w:rsidRPr="002D7E0A" w:rsidRDefault="001838A4" w:rsidP="00F32FAA">
            <w:pPr>
              <w:jc w:val="both"/>
              <w:rPr>
                <w:color w:val="FF0000"/>
                <w:sz w:val="22"/>
                <w:szCs w:val="22"/>
              </w:rPr>
            </w:pPr>
            <w:r w:rsidRPr="002D7E0A">
              <w:rPr>
                <w:sz w:val="22"/>
                <w:szCs w:val="22"/>
              </w:rPr>
              <w:t>1870826</w:t>
            </w:r>
            <w:r w:rsidRPr="002D7E0A">
              <w:rPr>
                <w:sz w:val="22"/>
                <w:szCs w:val="22"/>
                <w:lang w:val="en-US"/>
              </w:rPr>
              <w:t xml:space="preserve"> </w:t>
            </w:r>
            <w:r w:rsidR="00CA252A" w:rsidRPr="002D7E0A">
              <w:rPr>
                <w:sz w:val="22"/>
                <w:szCs w:val="22"/>
              </w:rPr>
              <w:t>голос</w:t>
            </w:r>
          </w:p>
        </w:tc>
        <w:tc>
          <w:tcPr>
            <w:tcW w:w="4928" w:type="dxa"/>
          </w:tcPr>
          <w:p w:rsidR="00D91A69" w:rsidRPr="002D7E0A" w:rsidRDefault="00D91A69" w:rsidP="00F32FAA">
            <w:pPr>
              <w:jc w:val="both"/>
              <w:rPr>
                <w:sz w:val="22"/>
                <w:szCs w:val="22"/>
              </w:rPr>
            </w:pPr>
            <w:r w:rsidRPr="002D7E0A">
              <w:rPr>
                <w:sz w:val="22"/>
                <w:szCs w:val="22"/>
              </w:rPr>
              <w:t>100% голосуючих акцій акціонерів, які зареєструвалися на загальних зборах</w:t>
            </w:r>
          </w:p>
        </w:tc>
      </w:tr>
      <w:tr w:rsidR="00D91A69" w:rsidRPr="002D7E0A" w:rsidTr="00591536">
        <w:trPr>
          <w:trHeight w:val="251"/>
        </w:trPr>
        <w:tc>
          <w:tcPr>
            <w:tcW w:w="3936" w:type="dxa"/>
          </w:tcPr>
          <w:p w:rsidR="00D91A69" w:rsidRPr="002D7E0A" w:rsidRDefault="00D91A69" w:rsidP="00F32FAA">
            <w:pPr>
              <w:jc w:val="both"/>
              <w:rPr>
                <w:sz w:val="22"/>
                <w:szCs w:val="22"/>
              </w:rPr>
            </w:pPr>
            <w:r w:rsidRPr="002D7E0A">
              <w:rPr>
                <w:sz w:val="22"/>
                <w:szCs w:val="22"/>
              </w:rPr>
              <w:t>Проти</w:t>
            </w:r>
          </w:p>
        </w:tc>
        <w:tc>
          <w:tcPr>
            <w:tcW w:w="1417" w:type="dxa"/>
          </w:tcPr>
          <w:p w:rsidR="00D91A69" w:rsidRPr="002D7E0A" w:rsidRDefault="00D91A69" w:rsidP="00F32FAA">
            <w:pPr>
              <w:jc w:val="both"/>
              <w:rPr>
                <w:sz w:val="22"/>
                <w:szCs w:val="22"/>
              </w:rPr>
            </w:pPr>
            <w:r w:rsidRPr="002D7E0A">
              <w:rPr>
                <w:sz w:val="22"/>
                <w:szCs w:val="22"/>
              </w:rPr>
              <w:t>0 голосів</w:t>
            </w:r>
          </w:p>
        </w:tc>
        <w:tc>
          <w:tcPr>
            <w:tcW w:w="4928" w:type="dxa"/>
          </w:tcPr>
          <w:p w:rsidR="00D91A69" w:rsidRPr="002D7E0A" w:rsidRDefault="00D91A69"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D91A69" w:rsidRPr="002D7E0A" w:rsidTr="00591536">
        <w:trPr>
          <w:trHeight w:val="251"/>
        </w:trPr>
        <w:tc>
          <w:tcPr>
            <w:tcW w:w="3936" w:type="dxa"/>
          </w:tcPr>
          <w:p w:rsidR="00D91A69" w:rsidRPr="002D7E0A" w:rsidRDefault="00D91A69" w:rsidP="00F32FAA">
            <w:pPr>
              <w:jc w:val="both"/>
              <w:rPr>
                <w:sz w:val="22"/>
                <w:szCs w:val="22"/>
              </w:rPr>
            </w:pPr>
            <w:r w:rsidRPr="002D7E0A">
              <w:rPr>
                <w:sz w:val="22"/>
                <w:szCs w:val="22"/>
              </w:rPr>
              <w:t>Утримались</w:t>
            </w:r>
          </w:p>
        </w:tc>
        <w:tc>
          <w:tcPr>
            <w:tcW w:w="1417" w:type="dxa"/>
          </w:tcPr>
          <w:p w:rsidR="00D91A69" w:rsidRPr="002D7E0A" w:rsidRDefault="00D91A69" w:rsidP="00F32FAA">
            <w:pPr>
              <w:jc w:val="both"/>
              <w:rPr>
                <w:sz w:val="22"/>
                <w:szCs w:val="22"/>
              </w:rPr>
            </w:pPr>
            <w:r w:rsidRPr="002D7E0A">
              <w:rPr>
                <w:sz w:val="22"/>
                <w:szCs w:val="22"/>
              </w:rPr>
              <w:t>0 голосів</w:t>
            </w:r>
          </w:p>
        </w:tc>
        <w:tc>
          <w:tcPr>
            <w:tcW w:w="4928" w:type="dxa"/>
          </w:tcPr>
          <w:p w:rsidR="00D91A69" w:rsidRPr="002D7E0A" w:rsidRDefault="00D91A69"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D91A69" w:rsidRPr="002D7E0A" w:rsidTr="00591536">
        <w:trPr>
          <w:trHeight w:val="514"/>
        </w:trPr>
        <w:tc>
          <w:tcPr>
            <w:tcW w:w="3936" w:type="dxa"/>
          </w:tcPr>
          <w:p w:rsidR="00D91A69" w:rsidRPr="002D7E0A" w:rsidRDefault="00D91A69" w:rsidP="00F32FAA">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1417" w:type="dxa"/>
          </w:tcPr>
          <w:p w:rsidR="00D91A69" w:rsidRPr="002D7E0A" w:rsidRDefault="00D91A69" w:rsidP="00F32FAA">
            <w:pPr>
              <w:jc w:val="both"/>
              <w:rPr>
                <w:sz w:val="22"/>
                <w:szCs w:val="22"/>
              </w:rPr>
            </w:pPr>
            <w:r w:rsidRPr="002D7E0A">
              <w:rPr>
                <w:sz w:val="22"/>
                <w:szCs w:val="22"/>
              </w:rPr>
              <w:t>0 голосів</w:t>
            </w:r>
          </w:p>
        </w:tc>
        <w:tc>
          <w:tcPr>
            <w:tcW w:w="4928" w:type="dxa"/>
          </w:tcPr>
          <w:p w:rsidR="00D91A69" w:rsidRPr="002D7E0A" w:rsidRDefault="00D91A69"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591536" w:rsidRPr="002D7E0A" w:rsidTr="00591536">
        <w:trPr>
          <w:trHeight w:val="514"/>
        </w:trPr>
        <w:tc>
          <w:tcPr>
            <w:tcW w:w="3936" w:type="dxa"/>
          </w:tcPr>
          <w:p w:rsidR="00591536" w:rsidRPr="002D7E0A" w:rsidRDefault="00591536" w:rsidP="00F32FAA">
            <w:pPr>
              <w:jc w:val="both"/>
              <w:rPr>
                <w:color w:val="000000"/>
                <w:sz w:val="22"/>
                <w:szCs w:val="22"/>
                <w:shd w:val="clear" w:color="auto" w:fill="FFFFFF"/>
              </w:rPr>
            </w:pPr>
            <w:r>
              <w:rPr>
                <w:color w:val="333333"/>
                <w:shd w:val="clear" w:color="auto" w:fill="FFFFFF"/>
              </w:rPr>
              <w:t>Кількість голосів акціонерів, які взяли участь у загальних зборах дистанційно через авторизовану електронну систему</w:t>
            </w:r>
          </w:p>
        </w:tc>
        <w:tc>
          <w:tcPr>
            <w:tcW w:w="1417" w:type="dxa"/>
          </w:tcPr>
          <w:p w:rsidR="00591536" w:rsidRPr="002D7E0A" w:rsidRDefault="00591536" w:rsidP="00F32FAA">
            <w:pPr>
              <w:jc w:val="both"/>
              <w:rPr>
                <w:sz w:val="22"/>
                <w:szCs w:val="22"/>
              </w:rPr>
            </w:pPr>
            <w:r w:rsidRPr="002D7E0A">
              <w:rPr>
                <w:sz w:val="22"/>
                <w:szCs w:val="22"/>
              </w:rPr>
              <w:t>1870826</w:t>
            </w:r>
            <w:r w:rsidRPr="002D7E0A">
              <w:rPr>
                <w:sz w:val="22"/>
                <w:szCs w:val="22"/>
                <w:lang w:val="en-US"/>
              </w:rPr>
              <w:t xml:space="preserve"> </w:t>
            </w:r>
            <w:r w:rsidRPr="002D7E0A">
              <w:rPr>
                <w:sz w:val="22"/>
                <w:szCs w:val="22"/>
              </w:rPr>
              <w:t>голос</w:t>
            </w:r>
          </w:p>
        </w:tc>
        <w:tc>
          <w:tcPr>
            <w:tcW w:w="4928" w:type="dxa"/>
          </w:tcPr>
          <w:p w:rsidR="00591536" w:rsidRPr="002D7E0A" w:rsidRDefault="00591536" w:rsidP="00F32FAA">
            <w:pPr>
              <w:jc w:val="both"/>
              <w:rPr>
                <w:sz w:val="22"/>
                <w:szCs w:val="22"/>
              </w:rPr>
            </w:pPr>
            <w:r w:rsidRPr="002D7E0A">
              <w:rPr>
                <w:sz w:val="22"/>
                <w:szCs w:val="22"/>
              </w:rPr>
              <w:t>100% голосуючих акцій акціонерів, які зареєструвалися на загальних зборах</w:t>
            </w:r>
          </w:p>
        </w:tc>
      </w:tr>
      <w:tr w:rsidR="00D91A69" w:rsidRPr="002D7E0A" w:rsidTr="00591536">
        <w:trPr>
          <w:trHeight w:val="514"/>
        </w:trPr>
        <w:tc>
          <w:tcPr>
            <w:tcW w:w="3936" w:type="dxa"/>
          </w:tcPr>
          <w:p w:rsidR="00D91A69" w:rsidRPr="002D7E0A" w:rsidRDefault="00D91A69" w:rsidP="00F32FAA">
            <w:pPr>
              <w:jc w:val="both"/>
              <w:rPr>
                <w:sz w:val="22"/>
                <w:szCs w:val="22"/>
              </w:rPr>
            </w:pPr>
            <w:r w:rsidRPr="002D7E0A">
              <w:rPr>
                <w:color w:val="000000"/>
                <w:sz w:val="22"/>
                <w:szCs w:val="22"/>
                <w:shd w:val="clear" w:color="auto" w:fill="FFFFFF"/>
              </w:rPr>
              <w:t>Кількість голосів акціонерів за бюлетенями, визнаними недійсними</w:t>
            </w:r>
          </w:p>
        </w:tc>
        <w:tc>
          <w:tcPr>
            <w:tcW w:w="1417" w:type="dxa"/>
          </w:tcPr>
          <w:p w:rsidR="00D91A69" w:rsidRPr="002D7E0A" w:rsidRDefault="00D91A69" w:rsidP="00F32FAA">
            <w:pPr>
              <w:jc w:val="both"/>
              <w:rPr>
                <w:sz w:val="22"/>
                <w:szCs w:val="22"/>
              </w:rPr>
            </w:pPr>
            <w:r w:rsidRPr="002D7E0A">
              <w:rPr>
                <w:sz w:val="22"/>
                <w:szCs w:val="22"/>
              </w:rPr>
              <w:t>0 голосів</w:t>
            </w:r>
          </w:p>
        </w:tc>
        <w:tc>
          <w:tcPr>
            <w:tcW w:w="4928" w:type="dxa"/>
          </w:tcPr>
          <w:p w:rsidR="00D91A69" w:rsidRPr="002D7E0A" w:rsidRDefault="00D91A69" w:rsidP="00F32FAA">
            <w:pPr>
              <w:jc w:val="both"/>
              <w:rPr>
                <w:sz w:val="22"/>
                <w:szCs w:val="22"/>
              </w:rPr>
            </w:pPr>
            <w:r w:rsidRPr="002D7E0A">
              <w:rPr>
                <w:sz w:val="22"/>
                <w:szCs w:val="22"/>
              </w:rPr>
              <w:t>0% голосуючих акцій акціонерів, які зареєструвалися на загальних зборах</w:t>
            </w:r>
          </w:p>
        </w:tc>
      </w:tr>
    </w:tbl>
    <w:p w:rsidR="00D91A69" w:rsidRPr="002D7E0A" w:rsidRDefault="00D91A69" w:rsidP="00D91A69">
      <w:pPr>
        <w:jc w:val="both"/>
        <w:rPr>
          <w:sz w:val="22"/>
          <w:szCs w:val="22"/>
        </w:rPr>
      </w:pPr>
      <w:r w:rsidRPr="002D7E0A">
        <w:rPr>
          <w:sz w:val="22"/>
          <w:szCs w:val="22"/>
        </w:rPr>
        <w:t>Рішення прийнято.</w:t>
      </w:r>
    </w:p>
    <w:p w:rsidR="00D91A69" w:rsidRPr="002D7E0A" w:rsidRDefault="00D91A69" w:rsidP="00D91A69">
      <w:pPr>
        <w:ind w:left="142" w:hanging="142"/>
        <w:contextualSpacing/>
        <w:jc w:val="both"/>
        <w:rPr>
          <w:bCs/>
          <w:sz w:val="22"/>
          <w:szCs w:val="22"/>
        </w:rPr>
      </w:pPr>
      <w:r w:rsidRPr="002D7E0A">
        <w:rPr>
          <w:b/>
          <w:sz w:val="22"/>
          <w:szCs w:val="22"/>
        </w:rPr>
        <w:t>Вирішили:</w:t>
      </w:r>
    </w:p>
    <w:p w:rsidR="00D91A69" w:rsidRPr="002D7E0A" w:rsidRDefault="001838A4" w:rsidP="00CB11E5">
      <w:pPr>
        <w:tabs>
          <w:tab w:val="left" w:pos="583"/>
        </w:tabs>
        <w:jc w:val="both"/>
        <w:rPr>
          <w:b/>
          <w:sz w:val="22"/>
          <w:szCs w:val="22"/>
        </w:rPr>
      </w:pPr>
      <w:r w:rsidRPr="002D7E0A">
        <w:rPr>
          <w:b/>
          <w:sz w:val="22"/>
          <w:szCs w:val="22"/>
        </w:rPr>
        <w:t>Звіт виконавчого органу Товариства за 2022 рік затвердити, роботу Правління Товариства за 2022 рік визнати задовільною.</w:t>
      </w:r>
    </w:p>
    <w:p w:rsidR="001838A4" w:rsidRPr="002D7E0A" w:rsidRDefault="001838A4" w:rsidP="00CB11E5">
      <w:pPr>
        <w:tabs>
          <w:tab w:val="left" w:pos="583"/>
        </w:tabs>
        <w:jc w:val="both"/>
        <w:rPr>
          <w:b/>
          <w:sz w:val="22"/>
          <w:szCs w:val="22"/>
        </w:rPr>
      </w:pPr>
    </w:p>
    <w:p w:rsidR="00CB30DE" w:rsidRPr="002D7E0A" w:rsidRDefault="00CB30DE" w:rsidP="00CB30DE">
      <w:pPr>
        <w:jc w:val="both"/>
        <w:rPr>
          <w:bCs/>
          <w:sz w:val="22"/>
          <w:szCs w:val="22"/>
        </w:rPr>
      </w:pPr>
      <w:r w:rsidRPr="002D7E0A">
        <w:rPr>
          <w:b/>
          <w:sz w:val="22"/>
          <w:szCs w:val="22"/>
        </w:rPr>
        <w:t>Питання №5 порядку денного (</w:t>
      </w:r>
      <w:r w:rsidR="001838A4" w:rsidRPr="002D7E0A">
        <w:rPr>
          <w:sz w:val="22"/>
          <w:szCs w:val="22"/>
        </w:rPr>
        <w:t>Про затвердження річного звіту Товариства за 2021-2022 рік.</w:t>
      </w:r>
      <w:r w:rsidR="005742EE" w:rsidRPr="002D7E0A">
        <w:rPr>
          <w:bCs/>
          <w:sz w:val="22"/>
          <w:szCs w:val="22"/>
        </w:rPr>
        <w:t>)</w:t>
      </w:r>
      <w:r w:rsidRPr="002D7E0A">
        <w:rPr>
          <w:bCs/>
          <w:sz w:val="22"/>
          <w:szCs w:val="22"/>
        </w:rPr>
        <w:t>.</w:t>
      </w:r>
    </w:p>
    <w:p w:rsidR="00FF73A8" w:rsidRPr="002D7E0A" w:rsidRDefault="00FF73A8" w:rsidP="00FF73A8">
      <w:pPr>
        <w:jc w:val="both"/>
        <w:rPr>
          <w:b/>
          <w:sz w:val="22"/>
          <w:szCs w:val="22"/>
        </w:rPr>
      </w:pPr>
      <w:r w:rsidRPr="002D7E0A">
        <w:rPr>
          <w:b/>
          <w:sz w:val="22"/>
          <w:szCs w:val="22"/>
        </w:rPr>
        <w:t>Голосували:</w:t>
      </w:r>
    </w:p>
    <w:p w:rsidR="00FF73A8" w:rsidRPr="002D7E0A" w:rsidRDefault="00FF73A8" w:rsidP="00FF73A8">
      <w:pPr>
        <w:jc w:val="both"/>
        <w:rPr>
          <w:sz w:val="22"/>
          <w:szCs w:val="22"/>
        </w:rPr>
      </w:pPr>
      <w:r w:rsidRPr="002D7E0A">
        <w:rPr>
          <w:sz w:val="22"/>
          <w:szCs w:val="22"/>
        </w:rPr>
        <w:t xml:space="preserve">Голосування з використанням бюлетенів.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417"/>
        <w:gridCol w:w="4928"/>
      </w:tblGrid>
      <w:tr w:rsidR="00081E5A" w:rsidRPr="002D7E0A" w:rsidTr="00591536">
        <w:trPr>
          <w:trHeight w:val="251"/>
        </w:trPr>
        <w:tc>
          <w:tcPr>
            <w:tcW w:w="3936" w:type="dxa"/>
          </w:tcPr>
          <w:p w:rsidR="00081E5A" w:rsidRPr="002D7E0A" w:rsidRDefault="00081E5A" w:rsidP="00F32FAA">
            <w:pPr>
              <w:jc w:val="both"/>
              <w:rPr>
                <w:sz w:val="22"/>
                <w:szCs w:val="22"/>
              </w:rPr>
            </w:pPr>
            <w:r w:rsidRPr="002D7E0A">
              <w:rPr>
                <w:sz w:val="22"/>
                <w:szCs w:val="22"/>
              </w:rPr>
              <w:t>За</w:t>
            </w:r>
          </w:p>
        </w:tc>
        <w:tc>
          <w:tcPr>
            <w:tcW w:w="1417" w:type="dxa"/>
          </w:tcPr>
          <w:p w:rsidR="00081E5A" w:rsidRPr="002D7E0A" w:rsidRDefault="001838A4" w:rsidP="00F32FAA">
            <w:pPr>
              <w:jc w:val="both"/>
              <w:rPr>
                <w:color w:val="FF0000"/>
                <w:sz w:val="22"/>
                <w:szCs w:val="22"/>
              </w:rPr>
            </w:pPr>
            <w:r w:rsidRPr="002D7E0A">
              <w:rPr>
                <w:sz w:val="22"/>
                <w:szCs w:val="22"/>
              </w:rPr>
              <w:t>1870826</w:t>
            </w:r>
            <w:r w:rsidRPr="002D7E0A">
              <w:rPr>
                <w:sz w:val="22"/>
                <w:szCs w:val="22"/>
                <w:lang w:val="en-US"/>
              </w:rPr>
              <w:t xml:space="preserve"> </w:t>
            </w:r>
            <w:r w:rsidR="00CA252A" w:rsidRPr="002D7E0A">
              <w:rPr>
                <w:sz w:val="22"/>
                <w:szCs w:val="22"/>
              </w:rPr>
              <w:t>голос</w:t>
            </w:r>
          </w:p>
        </w:tc>
        <w:tc>
          <w:tcPr>
            <w:tcW w:w="4928" w:type="dxa"/>
          </w:tcPr>
          <w:p w:rsidR="00081E5A" w:rsidRPr="002D7E0A" w:rsidRDefault="00081E5A" w:rsidP="00F32FAA">
            <w:pPr>
              <w:jc w:val="both"/>
              <w:rPr>
                <w:sz w:val="22"/>
                <w:szCs w:val="22"/>
              </w:rPr>
            </w:pPr>
            <w:r w:rsidRPr="002D7E0A">
              <w:rPr>
                <w:sz w:val="22"/>
                <w:szCs w:val="22"/>
              </w:rPr>
              <w:t>100% голосуючих акцій акціонерів, які зареєструвалися на загальних зборах</w:t>
            </w:r>
          </w:p>
        </w:tc>
      </w:tr>
      <w:tr w:rsidR="00081E5A" w:rsidRPr="002D7E0A" w:rsidTr="00591536">
        <w:trPr>
          <w:trHeight w:val="251"/>
        </w:trPr>
        <w:tc>
          <w:tcPr>
            <w:tcW w:w="3936" w:type="dxa"/>
          </w:tcPr>
          <w:p w:rsidR="00081E5A" w:rsidRPr="002D7E0A" w:rsidRDefault="00081E5A" w:rsidP="00F32FAA">
            <w:pPr>
              <w:jc w:val="both"/>
              <w:rPr>
                <w:sz w:val="22"/>
                <w:szCs w:val="22"/>
              </w:rPr>
            </w:pPr>
            <w:r w:rsidRPr="002D7E0A">
              <w:rPr>
                <w:sz w:val="22"/>
                <w:szCs w:val="22"/>
              </w:rPr>
              <w:t>Проти</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591536">
        <w:trPr>
          <w:trHeight w:val="251"/>
        </w:trPr>
        <w:tc>
          <w:tcPr>
            <w:tcW w:w="3936" w:type="dxa"/>
          </w:tcPr>
          <w:p w:rsidR="00081E5A" w:rsidRPr="002D7E0A" w:rsidRDefault="00081E5A" w:rsidP="00F32FAA">
            <w:pPr>
              <w:jc w:val="both"/>
              <w:rPr>
                <w:sz w:val="22"/>
                <w:szCs w:val="22"/>
              </w:rPr>
            </w:pPr>
            <w:r w:rsidRPr="002D7E0A">
              <w:rPr>
                <w:sz w:val="22"/>
                <w:szCs w:val="22"/>
              </w:rPr>
              <w:lastRenderedPageBreak/>
              <w:t>Утримались</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591536">
        <w:trPr>
          <w:trHeight w:val="514"/>
        </w:trPr>
        <w:tc>
          <w:tcPr>
            <w:tcW w:w="3936" w:type="dxa"/>
          </w:tcPr>
          <w:p w:rsidR="00081E5A" w:rsidRPr="002D7E0A" w:rsidRDefault="00081E5A" w:rsidP="00F32FAA">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591536" w:rsidRPr="002D7E0A" w:rsidTr="006B723F">
        <w:trPr>
          <w:trHeight w:val="514"/>
        </w:trPr>
        <w:tc>
          <w:tcPr>
            <w:tcW w:w="3936" w:type="dxa"/>
          </w:tcPr>
          <w:p w:rsidR="00591536" w:rsidRPr="002D7E0A" w:rsidRDefault="00591536" w:rsidP="006B723F">
            <w:pPr>
              <w:jc w:val="both"/>
              <w:rPr>
                <w:color w:val="000000"/>
                <w:sz w:val="22"/>
                <w:szCs w:val="22"/>
                <w:shd w:val="clear" w:color="auto" w:fill="FFFFFF"/>
              </w:rPr>
            </w:pPr>
            <w:r>
              <w:rPr>
                <w:color w:val="333333"/>
                <w:shd w:val="clear" w:color="auto" w:fill="FFFFFF"/>
              </w:rPr>
              <w:t>Кількість голосів акціонерів, які взяли участь у загальних зборах дистанційно через авторизовану електронну систему</w:t>
            </w:r>
          </w:p>
        </w:tc>
        <w:tc>
          <w:tcPr>
            <w:tcW w:w="1417" w:type="dxa"/>
          </w:tcPr>
          <w:p w:rsidR="00591536" w:rsidRPr="002D7E0A" w:rsidRDefault="00591536" w:rsidP="006B723F">
            <w:pPr>
              <w:jc w:val="both"/>
              <w:rPr>
                <w:sz w:val="22"/>
                <w:szCs w:val="22"/>
              </w:rPr>
            </w:pPr>
            <w:r w:rsidRPr="002D7E0A">
              <w:rPr>
                <w:sz w:val="22"/>
                <w:szCs w:val="22"/>
              </w:rPr>
              <w:t>1870826</w:t>
            </w:r>
            <w:r w:rsidRPr="002D7E0A">
              <w:rPr>
                <w:sz w:val="22"/>
                <w:szCs w:val="22"/>
                <w:lang w:val="en-US"/>
              </w:rPr>
              <w:t xml:space="preserve"> </w:t>
            </w:r>
            <w:r w:rsidRPr="002D7E0A">
              <w:rPr>
                <w:sz w:val="22"/>
                <w:szCs w:val="22"/>
              </w:rPr>
              <w:t>голос</w:t>
            </w:r>
          </w:p>
        </w:tc>
        <w:tc>
          <w:tcPr>
            <w:tcW w:w="4928" w:type="dxa"/>
          </w:tcPr>
          <w:p w:rsidR="00591536" w:rsidRPr="002D7E0A" w:rsidRDefault="00591536" w:rsidP="006B723F">
            <w:pPr>
              <w:jc w:val="both"/>
              <w:rPr>
                <w:sz w:val="22"/>
                <w:szCs w:val="22"/>
              </w:rPr>
            </w:pPr>
            <w:r w:rsidRPr="002D7E0A">
              <w:rPr>
                <w:sz w:val="22"/>
                <w:szCs w:val="22"/>
              </w:rPr>
              <w:t>100% голосуючих акцій акціонерів, які зареєструвалися на загальних зборах</w:t>
            </w:r>
          </w:p>
        </w:tc>
      </w:tr>
      <w:tr w:rsidR="00081E5A" w:rsidRPr="002D7E0A" w:rsidTr="00591536">
        <w:trPr>
          <w:trHeight w:val="514"/>
        </w:trPr>
        <w:tc>
          <w:tcPr>
            <w:tcW w:w="3936" w:type="dxa"/>
          </w:tcPr>
          <w:p w:rsidR="00081E5A" w:rsidRPr="002D7E0A" w:rsidRDefault="00081E5A" w:rsidP="00F32FAA">
            <w:pPr>
              <w:jc w:val="both"/>
              <w:rPr>
                <w:sz w:val="22"/>
                <w:szCs w:val="22"/>
              </w:rPr>
            </w:pPr>
            <w:r w:rsidRPr="002D7E0A">
              <w:rPr>
                <w:color w:val="000000"/>
                <w:sz w:val="22"/>
                <w:szCs w:val="22"/>
                <w:shd w:val="clear" w:color="auto" w:fill="FFFFFF"/>
              </w:rPr>
              <w:t>Кількість голосів акці</w:t>
            </w:r>
            <w:r w:rsidR="00DB1A0F" w:rsidRPr="002D7E0A">
              <w:rPr>
                <w:color w:val="000000"/>
                <w:sz w:val="22"/>
                <w:szCs w:val="22"/>
                <w:shd w:val="clear" w:color="auto" w:fill="FFFFFF"/>
              </w:rPr>
              <w:t>о</w:t>
            </w:r>
            <w:r w:rsidRPr="002D7E0A">
              <w:rPr>
                <w:color w:val="000000"/>
                <w:sz w:val="22"/>
                <w:szCs w:val="22"/>
                <w:shd w:val="clear" w:color="auto" w:fill="FFFFFF"/>
              </w:rPr>
              <w:t>нерів за бюлетенями, визнаними недійсними</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bl>
    <w:p w:rsidR="00FF73A8" w:rsidRPr="002D7E0A" w:rsidRDefault="00FF73A8" w:rsidP="00FF73A8">
      <w:pPr>
        <w:jc w:val="both"/>
        <w:rPr>
          <w:sz w:val="22"/>
          <w:szCs w:val="22"/>
        </w:rPr>
      </w:pPr>
      <w:r w:rsidRPr="002D7E0A">
        <w:rPr>
          <w:sz w:val="22"/>
          <w:szCs w:val="22"/>
        </w:rPr>
        <w:t>Рішення прийнято.</w:t>
      </w:r>
    </w:p>
    <w:p w:rsidR="00635721" w:rsidRPr="002D7E0A" w:rsidRDefault="00635721" w:rsidP="00DB2C1A">
      <w:pPr>
        <w:ind w:left="142" w:hanging="142"/>
        <w:contextualSpacing/>
        <w:jc w:val="both"/>
        <w:rPr>
          <w:b/>
          <w:sz w:val="22"/>
          <w:szCs w:val="22"/>
        </w:rPr>
      </w:pPr>
      <w:r w:rsidRPr="002D7E0A">
        <w:rPr>
          <w:b/>
          <w:sz w:val="22"/>
          <w:szCs w:val="22"/>
        </w:rPr>
        <w:t>Вирішили:</w:t>
      </w:r>
    </w:p>
    <w:p w:rsidR="00DB1A0F" w:rsidRPr="002D7E0A" w:rsidRDefault="001838A4" w:rsidP="00DB1A0F">
      <w:pPr>
        <w:jc w:val="both"/>
        <w:rPr>
          <w:b/>
          <w:sz w:val="22"/>
          <w:szCs w:val="22"/>
        </w:rPr>
      </w:pPr>
      <w:r w:rsidRPr="002D7E0A">
        <w:rPr>
          <w:b/>
          <w:sz w:val="22"/>
          <w:szCs w:val="22"/>
        </w:rPr>
        <w:t>Річний звіт Товариства за 2021-2022 рік затвердити</w:t>
      </w:r>
      <w:r w:rsidR="00DB1A0F" w:rsidRPr="002D7E0A">
        <w:rPr>
          <w:b/>
          <w:sz w:val="22"/>
          <w:szCs w:val="22"/>
        </w:rPr>
        <w:t>.</w:t>
      </w:r>
    </w:p>
    <w:p w:rsidR="00FB5FB5" w:rsidRPr="002D7E0A" w:rsidRDefault="00FB5FB5" w:rsidP="00DB2C1A">
      <w:pPr>
        <w:jc w:val="both"/>
        <w:rPr>
          <w:sz w:val="22"/>
          <w:szCs w:val="22"/>
        </w:rPr>
      </w:pPr>
    </w:p>
    <w:p w:rsidR="00635721" w:rsidRPr="002D7E0A" w:rsidRDefault="00635721" w:rsidP="005742EE">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D7E0A">
        <w:rPr>
          <w:b/>
          <w:sz w:val="22"/>
          <w:szCs w:val="22"/>
        </w:rPr>
        <w:t>Питання №</w:t>
      </w:r>
      <w:r w:rsidR="00E405EB" w:rsidRPr="002D7E0A">
        <w:rPr>
          <w:b/>
          <w:sz w:val="22"/>
          <w:szCs w:val="22"/>
        </w:rPr>
        <w:t>6</w:t>
      </w:r>
      <w:r w:rsidRPr="002D7E0A">
        <w:rPr>
          <w:b/>
          <w:sz w:val="22"/>
          <w:szCs w:val="22"/>
        </w:rPr>
        <w:t xml:space="preserve"> порядку денного (</w:t>
      </w:r>
      <w:r w:rsidR="001838A4" w:rsidRPr="002D7E0A">
        <w:rPr>
          <w:sz w:val="22"/>
          <w:szCs w:val="22"/>
        </w:rPr>
        <w:t>Про порядок розподілу прибутку або затвердження порядку покриття збитків Товариства за 2021рік.</w:t>
      </w:r>
      <w:r w:rsidR="007D42F9" w:rsidRPr="002D7E0A">
        <w:rPr>
          <w:sz w:val="22"/>
          <w:szCs w:val="22"/>
        </w:rPr>
        <w:t>).</w:t>
      </w:r>
    </w:p>
    <w:p w:rsidR="006B31D5" w:rsidRPr="002D7E0A" w:rsidRDefault="006B31D5" w:rsidP="006B31D5">
      <w:pPr>
        <w:jc w:val="both"/>
        <w:rPr>
          <w:b/>
          <w:sz w:val="22"/>
          <w:szCs w:val="22"/>
        </w:rPr>
      </w:pPr>
      <w:r w:rsidRPr="002D7E0A">
        <w:rPr>
          <w:b/>
          <w:sz w:val="22"/>
          <w:szCs w:val="22"/>
        </w:rPr>
        <w:t>Голосували:</w:t>
      </w:r>
    </w:p>
    <w:p w:rsidR="006B31D5" w:rsidRPr="002D7E0A" w:rsidRDefault="006B31D5" w:rsidP="006B31D5">
      <w:pPr>
        <w:jc w:val="both"/>
        <w:rPr>
          <w:sz w:val="22"/>
          <w:szCs w:val="22"/>
        </w:rPr>
      </w:pPr>
      <w:r w:rsidRPr="002D7E0A">
        <w:rPr>
          <w:sz w:val="22"/>
          <w:szCs w:val="22"/>
        </w:rPr>
        <w:t xml:space="preserve">Голосування з використанням бюлетенів.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417"/>
        <w:gridCol w:w="4928"/>
      </w:tblGrid>
      <w:tr w:rsidR="00081E5A" w:rsidRPr="002D7E0A" w:rsidTr="00591536">
        <w:trPr>
          <w:trHeight w:val="251"/>
        </w:trPr>
        <w:tc>
          <w:tcPr>
            <w:tcW w:w="3936" w:type="dxa"/>
          </w:tcPr>
          <w:p w:rsidR="00081E5A" w:rsidRPr="002D7E0A" w:rsidRDefault="00081E5A" w:rsidP="00F32FAA">
            <w:pPr>
              <w:jc w:val="both"/>
              <w:rPr>
                <w:sz w:val="22"/>
                <w:szCs w:val="22"/>
              </w:rPr>
            </w:pPr>
            <w:r w:rsidRPr="002D7E0A">
              <w:rPr>
                <w:sz w:val="22"/>
                <w:szCs w:val="22"/>
              </w:rPr>
              <w:t>За</w:t>
            </w:r>
          </w:p>
        </w:tc>
        <w:tc>
          <w:tcPr>
            <w:tcW w:w="1417" w:type="dxa"/>
          </w:tcPr>
          <w:p w:rsidR="00081E5A" w:rsidRPr="002D7E0A" w:rsidRDefault="001838A4" w:rsidP="00F32FAA">
            <w:pPr>
              <w:jc w:val="both"/>
              <w:rPr>
                <w:color w:val="FF0000"/>
                <w:sz w:val="22"/>
                <w:szCs w:val="22"/>
              </w:rPr>
            </w:pPr>
            <w:r w:rsidRPr="002D7E0A">
              <w:rPr>
                <w:sz w:val="22"/>
                <w:szCs w:val="22"/>
              </w:rPr>
              <w:t>1870826</w:t>
            </w:r>
            <w:r w:rsidRPr="002D7E0A">
              <w:rPr>
                <w:sz w:val="22"/>
                <w:szCs w:val="22"/>
                <w:lang w:val="en-US"/>
              </w:rPr>
              <w:t xml:space="preserve"> </w:t>
            </w:r>
            <w:r w:rsidR="00CA252A" w:rsidRPr="002D7E0A">
              <w:rPr>
                <w:sz w:val="22"/>
                <w:szCs w:val="22"/>
              </w:rPr>
              <w:t>голос</w:t>
            </w:r>
          </w:p>
        </w:tc>
        <w:tc>
          <w:tcPr>
            <w:tcW w:w="4928" w:type="dxa"/>
          </w:tcPr>
          <w:p w:rsidR="00081E5A" w:rsidRPr="002D7E0A" w:rsidRDefault="00081E5A" w:rsidP="00F32FAA">
            <w:pPr>
              <w:jc w:val="both"/>
              <w:rPr>
                <w:sz w:val="22"/>
                <w:szCs w:val="22"/>
              </w:rPr>
            </w:pPr>
            <w:r w:rsidRPr="002D7E0A">
              <w:rPr>
                <w:sz w:val="22"/>
                <w:szCs w:val="22"/>
              </w:rPr>
              <w:t>100% голосуючих акцій акціонерів, які зареєструвалися на загальних зборах</w:t>
            </w:r>
          </w:p>
        </w:tc>
      </w:tr>
      <w:tr w:rsidR="00081E5A" w:rsidRPr="002D7E0A" w:rsidTr="00591536">
        <w:trPr>
          <w:trHeight w:val="251"/>
        </w:trPr>
        <w:tc>
          <w:tcPr>
            <w:tcW w:w="3936" w:type="dxa"/>
          </w:tcPr>
          <w:p w:rsidR="00081E5A" w:rsidRPr="002D7E0A" w:rsidRDefault="00081E5A" w:rsidP="00F32FAA">
            <w:pPr>
              <w:jc w:val="both"/>
              <w:rPr>
                <w:sz w:val="22"/>
                <w:szCs w:val="22"/>
              </w:rPr>
            </w:pPr>
            <w:r w:rsidRPr="002D7E0A">
              <w:rPr>
                <w:sz w:val="22"/>
                <w:szCs w:val="22"/>
              </w:rPr>
              <w:t>Проти</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591536">
        <w:trPr>
          <w:trHeight w:val="251"/>
        </w:trPr>
        <w:tc>
          <w:tcPr>
            <w:tcW w:w="3936" w:type="dxa"/>
          </w:tcPr>
          <w:p w:rsidR="00081E5A" w:rsidRPr="002D7E0A" w:rsidRDefault="00081E5A" w:rsidP="00F32FAA">
            <w:pPr>
              <w:jc w:val="both"/>
              <w:rPr>
                <w:sz w:val="22"/>
                <w:szCs w:val="22"/>
              </w:rPr>
            </w:pPr>
            <w:r w:rsidRPr="002D7E0A">
              <w:rPr>
                <w:sz w:val="22"/>
                <w:szCs w:val="22"/>
              </w:rPr>
              <w:t>Утримались</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591536">
        <w:trPr>
          <w:trHeight w:val="514"/>
        </w:trPr>
        <w:tc>
          <w:tcPr>
            <w:tcW w:w="3936" w:type="dxa"/>
          </w:tcPr>
          <w:p w:rsidR="00081E5A" w:rsidRPr="002D7E0A" w:rsidRDefault="00081E5A" w:rsidP="00F32FAA">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591536" w:rsidRPr="002D7E0A" w:rsidTr="006B723F">
        <w:trPr>
          <w:trHeight w:val="514"/>
        </w:trPr>
        <w:tc>
          <w:tcPr>
            <w:tcW w:w="3936" w:type="dxa"/>
          </w:tcPr>
          <w:p w:rsidR="00591536" w:rsidRPr="002D7E0A" w:rsidRDefault="00591536" w:rsidP="006B723F">
            <w:pPr>
              <w:jc w:val="both"/>
              <w:rPr>
                <w:color w:val="000000"/>
                <w:sz w:val="22"/>
                <w:szCs w:val="22"/>
                <w:shd w:val="clear" w:color="auto" w:fill="FFFFFF"/>
              </w:rPr>
            </w:pPr>
            <w:r>
              <w:rPr>
                <w:color w:val="333333"/>
                <w:shd w:val="clear" w:color="auto" w:fill="FFFFFF"/>
              </w:rPr>
              <w:t>Кількість голосів акціонерів, які взяли участь у загальних зборах дистанційно через авторизовану електронну систему</w:t>
            </w:r>
          </w:p>
        </w:tc>
        <w:tc>
          <w:tcPr>
            <w:tcW w:w="1417" w:type="dxa"/>
          </w:tcPr>
          <w:p w:rsidR="00591536" w:rsidRPr="002D7E0A" w:rsidRDefault="00591536" w:rsidP="006B723F">
            <w:pPr>
              <w:jc w:val="both"/>
              <w:rPr>
                <w:sz w:val="22"/>
                <w:szCs w:val="22"/>
              </w:rPr>
            </w:pPr>
            <w:r w:rsidRPr="002D7E0A">
              <w:rPr>
                <w:sz w:val="22"/>
                <w:szCs w:val="22"/>
              </w:rPr>
              <w:t>1870826</w:t>
            </w:r>
            <w:r w:rsidRPr="002D7E0A">
              <w:rPr>
                <w:sz w:val="22"/>
                <w:szCs w:val="22"/>
                <w:lang w:val="en-US"/>
              </w:rPr>
              <w:t xml:space="preserve"> </w:t>
            </w:r>
            <w:r w:rsidRPr="002D7E0A">
              <w:rPr>
                <w:sz w:val="22"/>
                <w:szCs w:val="22"/>
              </w:rPr>
              <w:t>голос</w:t>
            </w:r>
          </w:p>
        </w:tc>
        <w:tc>
          <w:tcPr>
            <w:tcW w:w="4928" w:type="dxa"/>
          </w:tcPr>
          <w:p w:rsidR="00591536" w:rsidRPr="002D7E0A" w:rsidRDefault="00591536" w:rsidP="006B723F">
            <w:pPr>
              <w:jc w:val="both"/>
              <w:rPr>
                <w:sz w:val="22"/>
                <w:szCs w:val="22"/>
              </w:rPr>
            </w:pPr>
            <w:r w:rsidRPr="002D7E0A">
              <w:rPr>
                <w:sz w:val="22"/>
                <w:szCs w:val="22"/>
              </w:rPr>
              <w:t>100% голосуючих акцій акціонерів, які зареєструвалися на загальних зборах</w:t>
            </w:r>
          </w:p>
        </w:tc>
      </w:tr>
      <w:tr w:rsidR="00081E5A" w:rsidRPr="002D7E0A" w:rsidTr="00591536">
        <w:trPr>
          <w:trHeight w:val="514"/>
        </w:trPr>
        <w:tc>
          <w:tcPr>
            <w:tcW w:w="3936" w:type="dxa"/>
          </w:tcPr>
          <w:p w:rsidR="00081E5A" w:rsidRPr="002D7E0A" w:rsidRDefault="00081E5A" w:rsidP="00F32FAA">
            <w:pPr>
              <w:jc w:val="both"/>
              <w:rPr>
                <w:sz w:val="22"/>
                <w:szCs w:val="22"/>
              </w:rPr>
            </w:pPr>
            <w:r w:rsidRPr="002D7E0A">
              <w:rPr>
                <w:color w:val="000000"/>
                <w:sz w:val="22"/>
                <w:szCs w:val="22"/>
                <w:shd w:val="clear" w:color="auto" w:fill="FFFFFF"/>
              </w:rPr>
              <w:t>Кількість голосів акці</w:t>
            </w:r>
            <w:r w:rsidR="00E405EB" w:rsidRPr="002D7E0A">
              <w:rPr>
                <w:color w:val="000000"/>
                <w:sz w:val="22"/>
                <w:szCs w:val="22"/>
                <w:shd w:val="clear" w:color="auto" w:fill="FFFFFF"/>
              </w:rPr>
              <w:t>о</w:t>
            </w:r>
            <w:r w:rsidRPr="002D7E0A">
              <w:rPr>
                <w:color w:val="000000"/>
                <w:sz w:val="22"/>
                <w:szCs w:val="22"/>
                <w:shd w:val="clear" w:color="auto" w:fill="FFFFFF"/>
              </w:rPr>
              <w:t>нерів за бюлетенями, визнаними недійсними</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bl>
    <w:p w:rsidR="006B31D5" w:rsidRPr="002D7E0A" w:rsidRDefault="006B31D5" w:rsidP="006B31D5">
      <w:pPr>
        <w:jc w:val="both"/>
        <w:rPr>
          <w:sz w:val="22"/>
          <w:szCs w:val="22"/>
        </w:rPr>
      </w:pPr>
      <w:r w:rsidRPr="002D7E0A">
        <w:rPr>
          <w:sz w:val="22"/>
          <w:szCs w:val="22"/>
        </w:rPr>
        <w:t>Рішення прийнято.</w:t>
      </w:r>
    </w:p>
    <w:p w:rsidR="006B31D5" w:rsidRPr="002D7E0A" w:rsidRDefault="006B31D5" w:rsidP="006B31D5">
      <w:pPr>
        <w:ind w:left="142" w:hanging="142"/>
        <w:contextualSpacing/>
        <w:jc w:val="both"/>
        <w:rPr>
          <w:b/>
          <w:sz w:val="22"/>
          <w:szCs w:val="22"/>
        </w:rPr>
      </w:pPr>
      <w:r w:rsidRPr="002D7E0A">
        <w:rPr>
          <w:b/>
          <w:sz w:val="22"/>
          <w:szCs w:val="22"/>
        </w:rPr>
        <w:t>Вирішили:</w:t>
      </w:r>
    </w:p>
    <w:p w:rsidR="001838A4" w:rsidRPr="002D7E0A" w:rsidRDefault="001838A4" w:rsidP="001838A4">
      <w:pPr>
        <w:jc w:val="both"/>
        <w:rPr>
          <w:b/>
          <w:sz w:val="22"/>
          <w:szCs w:val="22"/>
        </w:rPr>
      </w:pPr>
      <w:r w:rsidRPr="002D7E0A">
        <w:rPr>
          <w:b/>
          <w:sz w:val="22"/>
          <w:szCs w:val="22"/>
        </w:rPr>
        <w:t>Отриманий у 2021 році прибуток направити на розвиток виробництва. Дивіденди не нараховувати і не виплачувати.</w:t>
      </w:r>
    </w:p>
    <w:p w:rsidR="006B31D5" w:rsidRPr="002D7E0A" w:rsidRDefault="006B31D5" w:rsidP="006B31D5">
      <w:pPr>
        <w:jc w:val="both"/>
        <w:rPr>
          <w:b/>
          <w:sz w:val="22"/>
          <w:szCs w:val="22"/>
        </w:rPr>
      </w:pPr>
    </w:p>
    <w:p w:rsidR="002D7E0A" w:rsidRDefault="00053DBB" w:rsidP="002D7E0A">
      <w:pPr>
        <w:jc w:val="both"/>
        <w:rPr>
          <w:sz w:val="22"/>
          <w:szCs w:val="22"/>
        </w:rPr>
      </w:pPr>
      <w:r w:rsidRPr="002D7E0A">
        <w:rPr>
          <w:b/>
          <w:sz w:val="22"/>
          <w:szCs w:val="22"/>
        </w:rPr>
        <w:t xml:space="preserve">Питання №7 порядку денного </w:t>
      </w:r>
      <w:r w:rsidR="001838A4" w:rsidRPr="002D7E0A">
        <w:rPr>
          <w:sz w:val="22"/>
          <w:szCs w:val="22"/>
        </w:rPr>
        <w:t>Про порядок розподілу прибутку або затвердження порядку покриття збитків Товариства за 2022рік</w:t>
      </w:r>
      <w:r w:rsidRPr="002D7E0A">
        <w:rPr>
          <w:sz w:val="22"/>
          <w:szCs w:val="22"/>
        </w:rPr>
        <w:t>).</w:t>
      </w:r>
    </w:p>
    <w:p w:rsidR="003E2E63" w:rsidRPr="002D7E0A" w:rsidRDefault="003E2E63" w:rsidP="002D7E0A">
      <w:pPr>
        <w:jc w:val="both"/>
        <w:rPr>
          <w:sz w:val="22"/>
          <w:szCs w:val="22"/>
        </w:rPr>
      </w:pPr>
      <w:r w:rsidRPr="002D7E0A">
        <w:rPr>
          <w:b/>
          <w:bCs/>
          <w:sz w:val="22"/>
          <w:szCs w:val="22"/>
        </w:rPr>
        <w:t>Голосували:</w:t>
      </w:r>
    </w:p>
    <w:p w:rsidR="003E2E63" w:rsidRPr="002D7E0A" w:rsidRDefault="003E2E63" w:rsidP="00AC0C44">
      <w:pPr>
        <w:pStyle w:val="a3"/>
        <w:spacing w:before="0" w:beforeAutospacing="0" w:after="0"/>
        <w:rPr>
          <w:sz w:val="22"/>
          <w:szCs w:val="22"/>
        </w:rPr>
      </w:pPr>
      <w:r w:rsidRPr="002D7E0A">
        <w:rPr>
          <w:sz w:val="22"/>
          <w:szCs w:val="22"/>
        </w:rPr>
        <w:t xml:space="preserve">Голосування з використанням бюлетенів.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417"/>
        <w:gridCol w:w="4928"/>
      </w:tblGrid>
      <w:tr w:rsidR="00081E5A" w:rsidRPr="002D7E0A" w:rsidTr="00591536">
        <w:trPr>
          <w:trHeight w:val="251"/>
        </w:trPr>
        <w:tc>
          <w:tcPr>
            <w:tcW w:w="3936" w:type="dxa"/>
          </w:tcPr>
          <w:p w:rsidR="00081E5A" w:rsidRPr="002D7E0A" w:rsidRDefault="00081E5A" w:rsidP="00F32FAA">
            <w:pPr>
              <w:jc w:val="both"/>
              <w:rPr>
                <w:sz w:val="22"/>
                <w:szCs w:val="22"/>
              </w:rPr>
            </w:pPr>
            <w:r w:rsidRPr="002D7E0A">
              <w:rPr>
                <w:sz w:val="22"/>
                <w:szCs w:val="22"/>
              </w:rPr>
              <w:t>За</w:t>
            </w:r>
          </w:p>
        </w:tc>
        <w:tc>
          <w:tcPr>
            <w:tcW w:w="1417" w:type="dxa"/>
          </w:tcPr>
          <w:p w:rsidR="00081E5A" w:rsidRPr="002D7E0A" w:rsidRDefault="001838A4" w:rsidP="00F32FAA">
            <w:pPr>
              <w:jc w:val="both"/>
              <w:rPr>
                <w:color w:val="FF0000"/>
                <w:sz w:val="22"/>
                <w:szCs w:val="22"/>
              </w:rPr>
            </w:pPr>
            <w:r w:rsidRPr="002D7E0A">
              <w:rPr>
                <w:sz w:val="22"/>
                <w:szCs w:val="22"/>
              </w:rPr>
              <w:t>1870826</w:t>
            </w:r>
            <w:r w:rsidRPr="002D7E0A">
              <w:rPr>
                <w:sz w:val="22"/>
                <w:szCs w:val="22"/>
                <w:lang w:val="en-US"/>
              </w:rPr>
              <w:t xml:space="preserve"> </w:t>
            </w:r>
            <w:r w:rsidR="00CA252A" w:rsidRPr="002D7E0A">
              <w:rPr>
                <w:sz w:val="22"/>
                <w:szCs w:val="22"/>
              </w:rPr>
              <w:t>голос</w:t>
            </w:r>
          </w:p>
        </w:tc>
        <w:tc>
          <w:tcPr>
            <w:tcW w:w="4928" w:type="dxa"/>
          </w:tcPr>
          <w:p w:rsidR="00081E5A" w:rsidRPr="002D7E0A" w:rsidRDefault="00081E5A" w:rsidP="00F32FAA">
            <w:pPr>
              <w:jc w:val="both"/>
              <w:rPr>
                <w:sz w:val="22"/>
                <w:szCs w:val="22"/>
              </w:rPr>
            </w:pPr>
            <w:r w:rsidRPr="002D7E0A">
              <w:rPr>
                <w:sz w:val="22"/>
                <w:szCs w:val="22"/>
              </w:rPr>
              <w:t>100% голосуючих акцій акціонерів, які зареєструвалися на загальних зборах</w:t>
            </w:r>
          </w:p>
        </w:tc>
      </w:tr>
      <w:tr w:rsidR="00081E5A" w:rsidRPr="002D7E0A" w:rsidTr="00591536">
        <w:trPr>
          <w:trHeight w:val="251"/>
        </w:trPr>
        <w:tc>
          <w:tcPr>
            <w:tcW w:w="3936" w:type="dxa"/>
          </w:tcPr>
          <w:p w:rsidR="00081E5A" w:rsidRPr="002D7E0A" w:rsidRDefault="00081E5A" w:rsidP="00F32FAA">
            <w:pPr>
              <w:jc w:val="both"/>
              <w:rPr>
                <w:sz w:val="22"/>
                <w:szCs w:val="22"/>
              </w:rPr>
            </w:pPr>
            <w:r w:rsidRPr="002D7E0A">
              <w:rPr>
                <w:sz w:val="22"/>
                <w:szCs w:val="22"/>
              </w:rPr>
              <w:t>Проти</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591536">
        <w:trPr>
          <w:trHeight w:val="251"/>
        </w:trPr>
        <w:tc>
          <w:tcPr>
            <w:tcW w:w="3936" w:type="dxa"/>
          </w:tcPr>
          <w:p w:rsidR="00081E5A" w:rsidRPr="002D7E0A" w:rsidRDefault="00081E5A" w:rsidP="00F32FAA">
            <w:pPr>
              <w:jc w:val="both"/>
              <w:rPr>
                <w:sz w:val="22"/>
                <w:szCs w:val="22"/>
              </w:rPr>
            </w:pPr>
            <w:r w:rsidRPr="002D7E0A">
              <w:rPr>
                <w:sz w:val="22"/>
                <w:szCs w:val="22"/>
              </w:rPr>
              <w:t>Утримались</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081E5A" w:rsidRPr="002D7E0A" w:rsidTr="00591536">
        <w:trPr>
          <w:trHeight w:val="514"/>
        </w:trPr>
        <w:tc>
          <w:tcPr>
            <w:tcW w:w="3936" w:type="dxa"/>
          </w:tcPr>
          <w:p w:rsidR="00081E5A" w:rsidRPr="002D7E0A" w:rsidRDefault="00081E5A" w:rsidP="00F32FAA">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591536" w:rsidRPr="002D7E0A" w:rsidTr="006B723F">
        <w:trPr>
          <w:trHeight w:val="514"/>
        </w:trPr>
        <w:tc>
          <w:tcPr>
            <w:tcW w:w="3936" w:type="dxa"/>
          </w:tcPr>
          <w:p w:rsidR="00591536" w:rsidRPr="002D7E0A" w:rsidRDefault="00591536" w:rsidP="006B723F">
            <w:pPr>
              <w:jc w:val="both"/>
              <w:rPr>
                <w:color w:val="000000"/>
                <w:sz w:val="22"/>
                <w:szCs w:val="22"/>
                <w:shd w:val="clear" w:color="auto" w:fill="FFFFFF"/>
              </w:rPr>
            </w:pPr>
            <w:r>
              <w:rPr>
                <w:color w:val="333333"/>
                <w:shd w:val="clear" w:color="auto" w:fill="FFFFFF"/>
              </w:rPr>
              <w:t>Кількість голосів акціонерів, які взяли участь у загальних зборах дистанційно через авторизовану електронну систему</w:t>
            </w:r>
          </w:p>
        </w:tc>
        <w:tc>
          <w:tcPr>
            <w:tcW w:w="1417" w:type="dxa"/>
          </w:tcPr>
          <w:p w:rsidR="00591536" w:rsidRPr="002D7E0A" w:rsidRDefault="00591536" w:rsidP="006B723F">
            <w:pPr>
              <w:jc w:val="both"/>
              <w:rPr>
                <w:sz w:val="22"/>
                <w:szCs w:val="22"/>
              </w:rPr>
            </w:pPr>
            <w:r w:rsidRPr="002D7E0A">
              <w:rPr>
                <w:sz w:val="22"/>
                <w:szCs w:val="22"/>
              </w:rPr>
              <w:t>1870826</w:t>
            </w:r>
            <w:r w:rsidRPr="002D7E0A">
              <w:rPr>
                <w:sz w:val="22"/>
                <w:szCs w:val="22"/>
                <w:lang w:val="en-US"/>
              </w:rPr>
              <w:t xml:space="preserve"> </w:t>
            </w:r>
            <w:r w:rsidRPr="002D7E0A">
              <w:rPr>
                <w:sz w:val="22"/>
                <w:szCs w:val="22"/>
              </w:rPr>
              <w:t>голос</w:t>
            </w:r>
          </w:p>
        </w:tc>
        <w:tc>
          <w:tcPr>
            <w:tcW w:w="4928" w:type="dxa"/>
          </w:tcPr>
          <w:p w:rsidR="00591536" w:rsidRPr="002D7E0A" w:rsidRDefault="00591536" w:rsidP="006B723F">
            <w:pPr>
              <w:jc w:val="both"/>
              <w:rPr>
                <w:sz w:val="22"/>
                <w:szCs w:val="22"/>
              </w:rPr>
            </w:pPr>
            <w:r w:rsidRPr="002D7E0A">
              <w:rPr>
                <w:sz w:val="22"/>
                <w:szCs w:val="22"/>
              </w:rPr>
              <w:t>100% голосуючих акцій акціонерів, які зареєструвалися на загальних зборах</w:t>
            </w:r>
          </w:p>
        </w:tc>
      </w:tr>
      <w:tr w:rsidR="00081E5A" w:rsidRPr="002D7E0A" w:rsidTr="00591536">
        <w:trPr>
          <w:trHeight w:val="514"/>
        </w:trPr>
        <w:tc>
          <w:tcPr>
            <w:tcW w:w="3936" w:type="dxa"/>
          </w:tcPr>
          <w:p w:rsidR="00081E5A" w:rsidRPr="002D7E0A" w:rsidRDefault="00081E5A" w:rsidP="00F32FAA">
            <w:pPr>
              <w:jc w:val="both"/>
              <w:rPr>
                <w:sz w:val="22"/>
                <w:szCs w:val="22"/>
              </w:rPr>
            </w:pPr>
            <w:r w:rsidRPr="002D7E0A">
              <w:rPr>
                <w:color w:val="000000"/>
                <w:sz w:val="22"/>
                <w:szCs w:val="22"/>
                <w:shd w:val="clear" w:color="auto" w:fill="FFFFFF"/>
              </w:rPr>
              <w:t xml:space="preserve">Кількість голосів </w:t>
            </w:r>
            <w:r w:rsidR="003337AE" w:rsidRPr="002D7E0A">
              <w:rPr>
                <w:color w:val="000000"/>
                <w:sz w:val="22"/>
                <w:szCs w:val="22"/>
                <w:shd w:val="clear" w:color="auto" w:fill="FFFFFF"/>
              </w:rPr>
              <w:t xml:space="preserve">акціонерів </w:t>
            </w:r>
            <w:r w:rsidRPr="002D7E0A">
              <w:rPr>
                <w:color w:val="000000"/>
                <w:sz w:val="22"/>
                <w:szCs w:val="22"/>
                <w:shd w:val="clear" w:color="auto" w:fill="FFFFFF"/>
              </w:rPr>
              <w:t>за бюлетенями, визнаними недійсними</w:t>
            </w:r>
          </w:p>
        </w:tc>
        <w:tc>
          <w:tcPr>
            <w:tcW w:w="1417" w:type="dxa"/>
          </w:tcPr>
          <w:p w:rsidR="00081E5A" w:rsidRPr="002D7E0A" w:rsidRDefault="00081E5A" w:rsidP="00F32FAA">
            <w:pPr>
              <w:jc w:val="both"/>
              <w:rPr>
                <w:sz w:val="22"/>
                <w:szCs w:val="22"/>
              </w:rPr>
            </w:pPr>
            <w:r w:rsidRPr="002D7E0A">
              <w:rPr>
                <w:sz w:val="22"/>
                <w:szCs w:val="22"/>
              </w:rPr>
              <w:t>0 голосів</w:t>
            </w:r>
          </w:p>
        </w:tc>
        <w:tc>
          <w:tcPr>
            <w:tcW w:w="4928" w:type="dxa"/>
          </w:tcPr>
          <w:p w:rsidR="00081E5A" w:rsidRPr="002D7E0A" w:rsidRDefault="00081E5A" w:rsidP="00F32FAA">
            <w:pPr>
              <w:jc w:val="both"/>
              <w:rPr>
                <w:sz w:val="22"/>
                <w:szCs w:val="22"/>
              </w:rPr>
            </w:pPr>
            <w:r w:rsidRPr="002D7E0A">
              <w:rPr>
                <w:sz w:val="22"/>
                <w:szCs w:val="22"/>
              </w:rPr>
              <w:t>0% голосуючих акцій акціонерів, які зареєструвалися на загальних зборах</w:t>
            </w:r>
          </w:p>
        </w:tc>
      </w:tr>
    </w:tbl>
    <w:p w:rsidR="003E2E63" w:rsidRPr="002D7E0A" w:rsidRDefault="003E2E63" w:rsidP="001A2D00">
      <w:pPr>
        <w:pStyle w:val="a3"/>
        <w:spacing w:before="0" w:beforeAutospacing="0" w:after="0"/>
        <w:rPr>
          <w:sz w:val="22"/>
          <w:szCs w:val="22"/>
        </w:rPr>
      </w:pPr>
      <w:r w:rsidRPr="002D7E0A">
        <w:rPr>
          <w:sz w:val="22"/>
          <w:szCs w:val="22"/>
        </w:rPr>
        <w:t>Рішення прийнято</w:t>
      </w:r>
    </w:p>
    <w:p w:rsidR="009E7467" w:rsidRPr="002D7E0A" w:rsidRDefault="003E2E63" w:rsidP="001A2D00">
      <w:pPr>
        <w:pStyle w:val="a3"/>
        <w:spacing w:before="0" w:beforeAutospacing="0" w:after="0"/>
        <w:rPr>
          <w:sz w:val="22"/>
          <w:szCs w:val="22"/>
        </w:rPr>
      </w:pPr>
      <w:r w:rsidRPr="002D7E0A">
        <w:rPr>
          <w:b/>
          <w:bCs/>
          <w:sz w:val="22"/>
          <w:szCs w:val="22"/>
        </w:rPr>
        <w:t>Вирішили:</w:t>
      </w:r>
    </w:p>
    <w:p w:rsidR="001838A4" w:rsidRPr="002D7E0A" w:rsidRDefault="001838A4" w:rsidP="001838A4">
      <w:pPr>
        <w:jc w:val="both"/>
        <w:rPr>
          <w:b/>
          <w:sz w:val="22"/>
          <w:szCs w:val="22"/>
        </w:rPr>
      </w:pPr>
      <w:r w:rsidRPr="002D7E0A">
        <w:rPr>
          <w:b/>
          <w:sz w:val="22"/>
          <w:szCs w:val="22"/>
        </w:rPr>
        <w:lastRenderedPageBreak/>
        <w:t>Отриманий у 2022 році прибуток направити на розвиток виробництва. Дивіденди не нараховувати і не виплачувати.</w:t>
      </w:r>
    </w:p>
    <w:p w:rsidR="00B14DDE" w:rsidRPr="002D7E0A" w:rsidRDefault="00B14DDE" w:rsidP="00F80E8B">
      <w:pPr>
        <w:tabs>
          <w:tab w:val="left" w:pos="583"/>
        </w:tabs>
        <w:jc w:val="both"/>
        <w:outlineLvl w:val="0"/>
        <w:rPr>
          <w:sz w:val="22"/>
          <w:szCs w:val="22"/>
        </w:rPr>
      </w:pPr>
    </w:p>
    <w:p w:rsidR="002D7E0A" w:rsidRDefault="00F11FA9" w:rsidP="002D7E0A">
      <w:pPr>
        <w:jc w:val="both"/>
        <w:rPr>
          <w:bCs/>
          <w:sz w:val="22"/>
          <w:szCs w:val="22"/>
        </w:rPr>
      </w:pPr>
      <w:r w:rsidRPr="002D7E0A">
        <w:rPr>
          <w:b/>
          <w:sz w:val="22"/>
          <w:szCs w:val="22"/>
        </w:rPr>
        <w:t>Питання №</w:t>
      </w:r>
      <w:r w:rsidR="006F34BC" w:rsidRPr="002D7E0A">
        <w:rPr>
          <w:b/>
          <w:sz w:val="22"/>
          <w:szCs w:val="22"/>
        </w:rPr>
        <w:t>8</w:t>
      </w:r>
      <w:r w:rsidRPr="002D7E0A">
        <w:rPr>
          <w:b/>
          <w:sz w:val="22"/>
          <w:szCs w:val="22"/>
        </w:rPr>
        <w:t xml:space="preserve"> порядку денного </w:t>
      </w:r>
      <w:r w:rsidRPr="002D7E0A">
        <w:rPr>
          <w:sz w:val="22"/>
          <w:szCs w:val="22"/>
        </w:rPr>
        <w:t>(</w:t>
      </w:r>
      <w:r w:rsidR="001838A4" w:rsidRPr="002D7E0A">
        <w:rPr>
          <w:rFonts w:cstheme="minorHAnsi"/>
          <w:sz w:val="22"/>
          <w:szCs w:val="22"/>
        </w:rPr>
        <w:t xml:space="preserve">Про затвердження </w:t>
      </w:r>
      <w:r w:rsidR="001838A4" w:rsidRPr="002D7E0A">
        <w:rPr>
          <w:rFonts w:cstheme="minorHAnsi"/>
          <w:sz w:val="22"/>
          <w:szCs w:val="22"/>
          <w:lang w:val="ru-RU"/>
        </w:rPr>
        <w:t>значних правочин</w:t>
      </w:r>
      <w:r w:rsidR="001838A4" w:rsidRPr="002D7E0A">
        <w:rPr>
          <w:rFonts w:cstheme="minorHAnsi"/>
          <w:sz w:val="22"/>
          <w:szCs w:val="22"/>
        </w:rPr>
        <w:t>і</w:t>
      </w:r>
      <w:r w:rsidR="001838A4" w:rsidRPr="002D7E0A">
        <w:rPr>
          <w:rFonts w:cstheme="minorHAnsi"/>
          <w:sz w:val="22"/>
          <w:szCs w:val="22"/>
          <w:lang w:val="ru-RU"/>
        </w:rPr>
        <w:t>в</w:t>
      </w:r>
      <w:r w:rsidR="001838A4" w:rsidRPr="002D7E0A">
        <w:rPr>
          <w:rFonts w:cstheme="minorHAnsi"/>
          <w:sz w:val="22"/>
          <w:szCs w:val="22"/>
        </w:rPr>
        <w:t>, укладених виконавчим органом у 2021-2022 роках.</w:t>
      </w:r>
      <w:r w:rsidR="005742EE" w:rsidRPr="002D7E0A">
        <w:rPr>
          <w:bCs/>
          <w:sz w:val="22"/>
          <w:szCs w:val="22"/>
        </w:rPr>
        <w:t>)</w:t>
      </w:r>
    </w:p>
    <w:p w:rsidR="003337AE" w:rsidRPr="002D7E0A" w:rsidRDefault="003337AE" w:rsidP="002D7E0A">
      <w:pPr>
        <w:jc w:val="both"/>
        <w:rPr>
          <w:sz w:val="22"/>
          <w:szCs w:val="22"/>
        </w:rPr>
      </w:pPr>
      <w:r w:rsidRPr="002D7E0A">
        <w:rPr>
          <w:b/>
          <w:bCs/>
          <w:sz w:val="22"/>
          <w:szCs w:val="22"/>
        </w:rPr>
        <w:t>Голосували:</w:t>
      </w:r>
    </w:p>
    <w:p w:rsidR="003337AE" w:rsidRPr="002D7E0A" w:rsidRDefault="003337AE" w:rsidP="003337AE">
      <w:pPr>
        <w:pStyle w:val="a3"/>
        <w:spacing w:before="0" w:beforeAutospacing="0" w:after="0"/>
        <w:rPr>
          <w:sz w:val="22"/>
          <w:szCs w:val="22"/>
        </w:rPr>
      </w:pPr>
      <w:r w:rsidRPr="002D7E0A">
        <w:rPr>
          <w:sz w:val="22"/>
          <w:szCs w:val="22"/>
        </w:rPr>
        <w:t xml:space="preserve">Голосування з використанням бюлетенів.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417"/>
        <w:gridCol w:w="4928"/>
      </w:tblGrid>
      <w:tr w:rsidR="003337AE" w:rsidRPr="002D7E0A" w:rsidTr="00591536">
        <w:trPr>
          <w:trHeight w:val="251"/>
        </w:trPr>
        <w:tc>
          <w:tcPr>
            <w:tcW w:w="3936" w:type="dxa"/>
          </w:tcPr>
          <w:p w:rsidR="003337AE" w:rsidRPr="002D7E0A" w:rsidRDefault="003337AE" w:rsidP="00F32FAA">
            <w:pPr>
              <w:jc w:val="both"/>
              <w:rPr>
                <w:sz w:val="22"/>
                <w:szCs w:val="22"/>
              </w:rPr>
            </w:pPr>
            <w:r w:rsidRPr="002D7E0A">
              <w:rPr>
                <w:sz w:val="22"/>
                <w:szCs w:val="22"/>
              </w:rPr>
              <w:t>За</w:t>
            </w:r>
          </w:p>
        </w:tc>
        <w:tc>
          <w:tcPr>
            <w:tcW w:w="1417" w:type="dxa"/>
          </w:tcPr>
          <w:p w:rsidR="003337AE" w:rsidRPr="002D7E0A" w:rsidRDefault="001838A4" w:rsidP="00F32FAA">
            <w:pPr>
              <w:jc w:val="both"/>
              <w:rPr>
                <w:color w:val="FF0000"/>
                <w:sz w:val="22"/>
                <w:szCs w:val="22"/>
              </w:rPr>
            </w:pPr>
            <w:r w:rsidRPr="002D7E0A">
              <w:rPr>
                <w:sz w:val="22"/>
                <w:szCs w:val="22"/>
              </w:rPr>
              <w:t>1870826</w:t>
            </w:r>
            <w:r w:rsidRPr="002D7E0A">
              <w:rPr>
                <w:sz w:val="22"/>
                <w:szCs w:val="22"/>
                <w:lang w:val="en-US"/>
              </w:rPr>
              <w:t xml:space="preserve"> </w:t>
            </w:r>
            <w:r w:rsidR="00CA252A" w:rsidRPr="002D7E0A">
              <w:rPr>
                <w:sz w:val="22"/>
                <w:szCs w:val="22"/>
              </w:rPr>
              <w:t>голос</w:t>
            </w:r>
          </w:p>
        </w:tc>
        <w:tc>
          <w:tcPr>
            <w:tcW w:w="4928" w:type="dxa"/>
          </w:tcPr>
          <w:p w:rsidR="003337AE" w:rsidRPr="002D7E0A" w:rsidRDefault="003337AE" w:rsidP="00F32FAA">
            <w:pPr>
              <w:jc w:val="both"/>
              <w:rPr>
                <w:sz w:val="22"/>
                <w:szCs w:val="22"/>
              </w:rPr>
            </w:pPr>
            <w:r w:rsidRPr="002D7E0A">
              <w:rPr>
                <w:sz w:val="22"/>
                <w:szCs w:val="22"/>
              </w:rPr>
              <w:t>100% голосуючих акцій акціонерів, які зареєструвалися на загальних зборах</w:t>
            </w:r>
          </w:p>
        </w:tc>
      </w:tr>
      <w:tr w:rsidR="003337AE" w:rsidRPr="002D7E0A" w:rsidTr="00591536">
        <w:trPr>
          <w:trHeight w:val="251"/>
        </w:trPr>
        <w:tc>
          <w:tcPr>
            <w:tcW w:w="3936" w:type="dxa"/>
          </w:tcPr>
          <w:p w:rsidR="003337AE" w:rsidRPr="002D7E0A" w:rsidRDefault="003337AE" w:rsidP="00F32FAA">
            <w:pPr>
              <w:jc w:val="both"/>
              <w:rPr>
                <w:sz w:val="22"/>
                <w:szCs w:val="22"/>
              </w:rPr>
            </w:pPr>
            <w:r w:rsidRPr="002D7E0A">
              <w:rPr>
                <w:sz w:val="22"/>
                <w:szCs w:val="22"/>
              </w:rPr>
              <w:t>Проти</w:t>
            </w:r>
          </w:p>
        </w:tc>
        <w:tc>
          <w:tcPr>
            <w:tcW w:w="1417" w:type="dxa"/>
          </w:tcPr>
          <w:p w:rsidR="003337AE" w:rsidRPr="002D7E0A" w:rsidRDefault="003337AE" w:rsidP="00F32FAA">
            <w:pPr>
              <w:jc w:val="both"/>
              <w:rPr>
                <w:sz w:val="22"/>
                <w:szCs w:val="22"/>
              </w:rPr>
            </w:pPr>
            <w:r w:rsidRPr="002D7E0A">
              <w:rPr>
                <w:sz w:val="22"/>
                <w:szCs w:val="22"/>
              </w:rPr>
              <w:t>0 голосів</w:t>
            </w:r>
          </w:p>
        </w:tc>
        <w:tc>
          <w:tcPr>
            <w:tcW w:w="4928" w:type="dxa"/>
          </w:tcPr>
          <w:p w:rsidR="003337AE" w:rsidRPr="002D7E0A" w:rsidRDefault="003337AE"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3337AE" w:rsidRPr="002D7E0A" w:rsidTr="00591536">
        <w:trPr>
          <w:trHeight w:val="251"/>
        </w:trPr>
        <w:tc>
          <w:tcPr>
            <w:tcW w:w="3936" w:type="dxa"/>
          </w:tcPr>
          <w:p w:rsidR="003337AE" w:rsidRPr="002D7E0A" w:rsidRDefault="003337AE" w:rsidP="00F32FAA">
            <w:pPr>
              <w:jc w:val="both"/>
              <w:rPr>
                <w:sz w:val="22"/>
                <w:szCs w:val="22"/>
              </w:rPr>
            </w:pPr>
            <w:r w:rsidRPr="002D7E0A">
              <w:rPr>
                <w:sz w:val="22"/>
                <w:szCs w:val="22"/>
              </w:rPr>
              <w:t>Утримались</w:t>
            </w:r>
          </w:p>
        </w:tc>
        <w:tc>
          <w:tcPr>
            <w:tcW w:w="1417" w:type="dxa"/>
          </w:tcPr>
          <w:p w:rsidR="003337AE" w:rsidRPr="002D7E0A" w:rsidRDefault="003337AE" w:rsidP="00F32FAA">
            <w:pPr>
              <w:jc w:val="both"/>
              <w:rPr>
                <w:sz w:val="22"/>
                <w:szCs w:val="22"/>
              </w:rPr>
            </w:pPr>
            <w:r w:rsidRPr="002D7E0A">
              <w:rPr>
                <w:sz w:val="22"/>
                <w:szCs w:val="22"/>
              </w:rPr>
              <w:t>0 голосів</w:t>
            </w:r>
          </w:p>
        </w:tc>
        <w:tc>
          <w:tcPr>
            <w:tcW w:w="4928" w:type="dxa"/>
          </w:tcPr>
          <w:p w:rsidR="003337AE" w:rsidRPr="002D7E0A" w:rsidRDefault="003337AE"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3337AE" w:rsidRPr="002D7E0A" w:rsidTr="00591536">
        <w:trPr>
          <w:trHeight w:val="514"/>
        </w:trPr>
        <w:tc>
          <w:tcPr>
            <w:tcW w:w="3936" w:type="dxa"/>
          </w:tcPr>
          <w:p w:rsidR="003337AE" w:rsidRPr="002D7E0A" w:rsidRDefault="003337AE" w:rsidP="00F32FAA">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1417" w:type="dxa"/>
          </w:tcPr>
          <w:p w:rsidR="003337AE" w:rsidRPr="002D7E0A" w:rsidRDefault="003337AE" w:rsidP="00F32FAA">
            <w:pPr>
              <w:jc w:val="both"/>
              <w:rPr>
                <w:sz w:val="22"/>
                <w:szCs w:val="22"/>
              </w:rPr>
            </w:pPr>
            <w:r w:rsidRPr="002D7E0A">
              <w:rPr>
                <w:sz w:val="22"/>
                <w:szCs w:val="22"/>
              </w:rPr>
              <w:t>0 голосів</w:t>
            </w:r>
          </w:p>
        </w:tc>
        <w:tc>
          <w:tcPr>
            <w:tcW w:w="4928" w:type="dxa"/>
          </w:tcPr>
          <w:p w:rsidR="003337AE" w:rsidRPr="002D7E0A" w:rsidRDefault="003337AE"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591536" w:rsidRPr="002D7E0A" w:rsidTr="006B723F">
        <w:trPr>
          <w:trHeight w:val="514"/>
        </w:trPr>
        <w:tc>
          <w:tcPr>
            <w:tcW w:w="3936" w:type="dxa"/>
          </w:tcPr>
          <w:p w:rsidR="00591536" w:rsidRPr="002D7E0A" w:rsidRDefault="00591536" w:rsidP="006B723F">
            <w:pPr>
              <w:jc w:val="both"/>
              <w:rPr>
                <w:color w:val="000000"/>
                <w:sz w:val="22"/>
                <w:szCs w:val="22"/>
                <w:shd w:val="clear" w:color="auto" w:fill="FFFFFF"/>
              </w:rPr>
            </w:pPr>
            <w:r>
              <w:rPr>
                <w:color w:val="333333"/>
                <w:shd w:val="clear" w:color="auto" w:fill="FFFFFF"/>
              </w:rPr>
              <w:t>Кількість голосів акціонерів, які взяли участь у загальних зборах дистанційно через авторизовану електронну систему</w:t>
            </w:r>
          </w:p>
        </w:tc>
        <w:tc>
          <w:tcPr>
            <w:tcW w:w="1417" w:type="dxa"/>
          </w:tcPr>
          <w:p w:rsidR="00591536" w:rsidRPr="002D7E0A" w:rsidRDefault="00591536" w:rsidP="006B723F">
            <w:pPr>
              <w:jc w:val="both"/>
              <w:rPr>
                <w:sz w:val="22"/>
                <w:szCs w:val="22"/>
              </w:rPr>
            </w:pPr>
            <w:r w:rsidRPr="002D7E0A">
              <w:rPr>
                <w:sz w:val="22"/>
                <w:szCs w:val="22"/>
              </w:rPr>
              <w:t>1870826</w:t>
            </w:r>
            <w:r w:rsidRPr="002D7E0A">
              <w:rPr>
                <w:sz w:val="22"/>
                <w:szCs w:val="22"/>
                <w:lang w:val="en-US"/>
              </w:rPr>
              <w:t xml:space="preserve"> </w:t>
            </w:r>
            <w:r w:rsidRPr="002D7E0A">
              <w:rPr>
                <w:sz w:val="22"/>
                <w:szCs w:val="22"/>
              </w:rPr>
              <w:t>голос</w:t>
            </w:r>
          </w:p>
        </w:tc>
        <w:tc>
          <w:tcPr>
            <w:tcW w:w="4928" w:type="dxa"/>
          </w:tcPr>
          <w:p w:rsidR="00591536" w:rsidRPr="002D7E0A" w:rsidRDefault="00591536" w:rsidP="006B723F">
            <w:pPr>
              <w:jc w:val="both"/>
              <w:rPr>
                <w:sz w:val="22"/>
                <w:szCs w:val="22"/>
              </w:rPr>
            </w:pPr>
            <w:r w:rsidRPr="002D7E0A">
              <w:rPr>
                <w:sz w:val="22"/>
                <w:szCs w:val="22"/>
              </w:rPr>
              <w:t>100% голосуючих акцій акціонерів, які зареєструвалися на загальних зборах</w:t>
            </w:r>
          </w:p>
        </w:tc>
      </w:tr>
      <w:tr w:rsidR="003337AE" w:rsidRPr="002D7E0A" w:rsidTr="00591536">
        <w:trPr>
          <w:trHeight w:val="514"/>
        </w:trPr>
        <w:tc>
          <w:tcPr>
            <w:tcW w:w="3936" w:type="dxa"/>
          </w:tcPr>
          <w:p w:rsidR="003337AE" w:rsidRPr="002D7E0A" w:rsidRDefault="003337AE" w:rsidP="00F32FAA">
            <w:pPr>
              <w:jc w:val="both"/>
              <w:rPr>
                <w:sz w:val="22"/>
                <w:szCs w:val="22"/>
              </w:rPr>
            </w:pPr>
            <w:r w:rsidRPr="002D7E0A">
              <w:rPr>
                <w:color w:val="000000"/>
                <w:sz w:val="22"/>
                <w:szCs w:val="22"/>
                <w:shd w:val="clear" w:color="auto" w:fill="FFFFFF"/>
              </w:rPr>
              <w:t>Кількість голосів акціонерів за бюлетенями, визнаними недійсними</w:t>
            </w:r>
          </w:p>
        </w:tc>
        <w:tc>
          <w:tcPr>
            <w:tcW w:w="1417" w:type="dxa"/>
          </w:tcPr>
          <w:p w:rsidR="003337AE" w:rsidRPr="002D7E0A" w:rsidRDefault="003337AE" w:rsidP="00F32FAA">
            <w:pPr>
              <w:jc w:val="both"/>
              <w:rPr>
                <w:sz w:val="22"/>
                <w:szCs w:val="22"/>
              </w:rPr>
            </w:pPr>
            <w:r w:rsidRPr="002D7E0A">
              <w:rPr>
                <w:sz w:val="22"/>
                <w:szCs w:val="22"/>
              </w:rPr>
              <w:t>0 голосів</w:t>
            </w:r>
          </w:p>
        </w:tc>
        <w:tc>
          <w:tcPr>
            <w:tcW w:w="4928" w:type="dxa"/>
          </w:tcPr>
          <w:p w:rsidR="003337AE" w:rsidRPr="002D7E0A" w:rsidRDefault="003337AE" w:rsidP="00F32FAA">
            <w:pPr>
              <w:jc w:val="both"/>
              <w:rPr>
                <w:sz w:val="22"/>
                <w:szCs w:val="22"/>
              </w:rPr>
            </w:pPr>
            <w:r w:rsidRPr="002D7E0A">
              <w:rPr>
                <w:sz w:val="22"/>
                <w:szCs w:val="22"/>
              </w:rPr>
              <w:t>0% голосуючих акцій акціонерів, які зареєструвалися на загальних зборах</w:t>
            </w:r>
          </w:p>
        </w:tc>
      </w:tr>
    </w:tbl>
    <w:p w:rsidR="003337AE" w:rsidRPr="002D7E0A" w:rsidRDefault="003337AE" w:rsidP="003337AE">
      <w:pPr>
        <w:pStyle w:val="a3"/>
        <w:spacing w:before="0" w:beforeAutospacing="0" w:after="0"/>
        <w:rPr>
          <w:sz w:val="22"/>
          <w:szCs w:val="22"/>
        </w:rPr>
      </w:pPr>
      <w:r w:rsidRPr="002D7E0A">
        <w:rPr>
          <w:sz w:val="22"/>
          <w:szCs w:val="22"/>
        </w:rPr>
        <w:t>Рішення прийнято</w:t>
      </w:r>
    </w:p>
    <w:p w:rsidR="003337AE" w:rsidRPr="002D7E0A" w:rsidRDefault="003337AE" w:rsidP="003337AE">
      <w:pPr>
        <w:pStyle w:val="a3"/>
        <w:spacing w:before="0" w:beforeAutospacing="0" w:after="0"/>
        <w:rPr>
          <w:sz w:val="22"/>
          <w:szCs w:val="22"/>
        </w:rPr>
      </w:pPr>
      <w:r w:rsidRPr="002D7E0A">
        <w:rPr>
          <w:b/>
          <w:bCs/>
          <w:sz w:val="22"/>
          <w:szCs w:val="22"/>
        </w:rPr>
        <w:t>Вирішили:</w:t>
      </w:r>
    </w:p>
    <w:p w:rsidR="001838A4" w:rsidRPr="002D7E0A" w:rsidRDefault="001838A4" w:rsidP="001838A4">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sz w:val="22"/>
          <w:szCs w:val="22"/>
        </w:rPr>
      </w:pPr>
      <w:r w:rsidRPr="002D7E0A">
        <w:rPr>
          <w:rFonts w:cs="Calibri"/>
          <w:b/>
          <w:sz w:val="22"/>
          <w:szCs w:val="22"/>
        </w:rPr>
        <w:t>Затвердити значні правочини, що були укладені виконавчим органом Товариства на протязі 2021 та 2022 років.</w:t>
      </w:r>
    </w:p>
    <w:p w:rsidR="005742EE" w:rsidRPr="002D7E0A" w:rsidRDefault="005742EE" w:rsidP="00F43BE5">
      <w:pPr>
        <w:pStyle w:val="a3"/>
        <w:spacing w:before="0" w:beforeAutospacing="0" w:after="0"/>
        <w:rPr>
          <w:sz w:val="22"/>
          <w:szCs w:val="22"/>
        </w:rPr>
      </w:pPr>
    </w:p>
    <w:p w:rsidR="00F32FAA" w:rsidRPr="002D7E0A" w:rsidRDefault="003337AE" w:rsidP="00F32FAA">
      <w:pPr>
        <w:jc w:val="both"/>
        <w:rPr>
          <w:bCs/>
          <w:sz w:val="22"/>
          <w:szCs w:val="22"/>
        </w:rPr>
      </w:pPr>
      <w:r w:rsidRPr="002D7E0A">
        <w:rPr>
          <w:b/>
          <w:sz w:val="22"/>
          <w:szCs w:val="22"/>
        </w:rPr>
        <w:t xml:space="preserve">Питання №9 порядку денного </w:t>
      </w:r>
      <w:r w:rsidRPr="002D7E0A">
        <w:rPr>
          <w:sz w:val="22"/>
          <w:szCs w:val="22"/>
        </w:rPr>
        <w:t>(</w:t>
      </w:r>
      <w:r w:rsidR="00F32FAA" w:rsidRPr="002D7E0A">
        <w:rPr>
          <w:bCs/>
          <w:color w:val="000000"/>
          <w:sz w:val="22"/>
          <w:szCs w:val="22"/>
          <w:lang w:eastAsia="ru-RU"/>
        </w:rPr>
        <w:t>Про попереднє схвалення значних правочинів, які можуть вчинятися Товариством протягом одного року з дня проведення Загальних зборів</w:t>
      </w:r>
      <w:r w:rsidR="00F32FAA" w:rsidRPr="002D7E0A">
        <w:rPr>
          <w:color w:val="000000"/>
          <w:sz w:val="22"/>
          <w:szCs w:val="22"/>
          <w:lang w:eastAsia="ru-RU"/>
        </w:rPr>
        <w:t>.</w:t>
      </w:r>
      <w:r w:rsidR="00F32FAA" w:rsidRPr="002D7E0A">
        <w:rPr>
          <w:bCs/>
          <w:sz w:val="22"/>
          <w:szCs w:val="22"/>
        </w:rPr>
        <w:t>)</w:t>
      </w:r>
    </w:p>
    <w:p w:rsidR="006C7F38" w:rsidRPr="002D7E0A" w:rsidRDefault="006C7F38" w:rsidP="006C7F38">
      <w:pPr>
        <w:jc w:val="both"/>
        <w:rPr>
          <w:b/>
          <w:sz w:val="22"/>
          <w:szCs w:val="22"/>
        </w:rPr>
      </w:pPr>
      <w:r w:rsidRPr="002D7E0A">
        <w:rPr>
          <w:b/>
          <w:sz w:val="22"/>
          <w:szCs w:val="22"/>
        </w:rPr>
        <w:t>Голосували:</w:t>
      </w:r>
    </w:p>
    <w:p w:rsidR="006C7F38" w:rsidRPr="002D7E0A" w:rsidRDefault="006C7F38" w:rsidP="006C7F38">
      <w:pPr>
        <w:jc w:val="both"/>
        <w:rPr>
          <w:sz w:val="22"/>
          <w:szCs w:val="22"/>
        </w:rPr>
      </w:pPr>
      <w:r w:rsidRPr="002D7E0A">
        <w:rPr>
          <w:sz w:val="22"/>
          <w:szCs w:val="22"/>
        </w:rPr>
        <w:t xml:space="preserve">Голосування з використанням бюлетенів.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417"/>
        <w:gridCol w:w="4928"/>
      </w:tblGrid>
      <w:tr w:rsidR="00B14DDE" w:rsidRPr="002D7E0A" w:rsidTr="00591536">
        <w:trPr>
          <w:trHeight w:val="251"/>
        </w:trPr>
        <w:tc>
          <w:tcPr>
            <w:tcW w:w="3936" w:type="dxa"/>
          </w:tcPr>
          <w:p w:rsidR="00B14DDE" w:rsidRPr="002D7E0A" w:rsidRDefault="00B14DDE" w:rsidP="00F32FAA">
            <w:pPr>
              <w:jc w:val="both"/>
              <w:rPr>
                <w:sz w:val="22"/>
                <w:szCs w:val="22"/>
              </w:rPr>
            </w:pPr>
            <w:r w:rsidRPr="002D7E0A">
              <w:rPr>
                <w:sz w:val="22"/>
                <w:szCs w:val="22"/>
              </w:rPr>
              <w:t>За</w:t>
            </w:r>
          </w:p>
        </w:tc>
        <w:tc>
          <w:tcPr>
            <w:tcW w:w="1417" w:type="dxa"/>
          </w:tcPr>
          <w:p w:rsidR="00B14DDE" w:rsidRPr="002D7E0A" w:rsidRDefault="001838A4" w:rsidP="00F32FAA">
            <w:pPr>
              <w:jc w:val="both"/>
              <w:rPr>
                <w:color w:val="FF0000"/>
                <w:sz w:val="22"/>
                <w:szCs w:val="22"/>
              </w:rPr>
            </w:pPr>
            <w:r w:rsidRPr="002D7E0A">
              <w:rPr>
                <w:sz w:val="22"/>
                <w:szCs w:val="22"/>
              </w:rPr>
              <w:t>1870826</w:t>
            </w:r>
            <w:r w:rsidRPr="002D7E0A">
              <w:rPr>
                <w:sz w:val="22"/>
                <w:szCs w:val="22"/>
                <w:lang w:val="en-US"/>
              </w:rPr>
              <w:t xml:space="preserve"> </w:t>
            </w:r>
            <w:r w:rsidR="00CA252A" w:rsidRPr="002D7E0A">
              <w:rPr>
                <w:sz w:val="22"/>
                <w:szCs w:val="22"/>
              </w:rPr>
              <w:t>голос</w:t>
            </w:r>
          </w:p>
        </w:tc>
        <w:tc>
          <w:tcPr>
            <w:tcW w:w="4928" w:type="dxa"/>
          </w:tcPr>
          <w:p w:rsidR="00B14DDE" w:rsidRPr="002D7E0A" w:rsidRDefault="00B14DDE" w:rsidP="00F32FAA">
            <w:pPr>
              <w:jc w:val="both"/>
              <w:rPr>
                <w:sz w:val="22"/>
                <w:szCs w:val="22"/>
              </w:rPr>
            </w:pPr>
            <w:r w:rsidRPr="002D7E0A">
              <w:rPr>
                <w:sz w:val="22"/>
                <w:szCs w:val="22"/>
              </w:rPr>
              <w:t>100% голосуючих акцій акціонерів, які зареєструвалися на загальних зборах</w:t>
            </w:r>
          </w:p>
        </w:tc>
      </w:tr>
      <w:tr w:rsidR="00B14DDE" w:rsidRPr="002D7E0A" w:rsidTr="00591536">
        <w:trPr>
          <w:trHeight w:val="251"/>
        </w:trPr>
        <w:tc>
          <w:tcPr>
            <w:tcW w:w="3936" w:type="dxa"/>
          </w:tcPr>
          <w:p w:rsidR="00B14DDE" w:rsidRPr="002D7E0A" w:rsidRDefault="00B14DDE" w:rsidP="00F32FAA">
            <w:pPr>
              <w:jc w:val="both"/>
              <w:rPr>
                <w:sz w:val="22"/>
                <w:szCs w:val="22"/>
              </w:rPr>
            </w:pPr>
            <w:r w:rsidRPr="002D7E0A">
              <w:rPr>
                <w:sz w:val="22"/>
                <w:szCs w:val="22"/>
              </w:rPr>
              <w:t>Проти</w:t>
            </w:r>
          </w:p>
        </w:tc>
        <w:tc>
          <w:tcPr>
            <w:tcW w:w="1417" w:type="dxa"/>
          </w:tcPr>
          <w:p w:rsidR="00B14DDE" w:rsidRPr="002D7E0A" w:rsidRDefault="00B14DDE" w:rsidP="00F32FAA">
            <w:pPr>
              <w:jc w:val="both"/>
              <w:rPr>
                <w:sz w:val="22"/>
                <w:szCs w:val="22"/>
              </w:rPr>
            </w:pPr>
            <w:r w:rsidRPr="002D7E0A">
              <w:rPr>
                <w:sz w:val="22"/>
                <w:szCs w:val="22"/>
              </w:rPr>
              <w:t>0 голосів</w:t>
            </w:r>
          </w:p>
        </w:tc>
        <w:tc>
          <w:tcPr>
            <w:tcW w:w="4928" w:type="dxa"/>
          </w:tcPr>
          <w:p w:rsidR="00B14DDE" w:rsidRPr="002D7E0A" w:rsidRDefault="00B14DDE"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B14DDE" w:rsidRPr="002D7E0A" w:rsidTr="00591536">
        <w:trPr>
          <w:trHeight w:val="251"/>
        </w:trPr>
        <w:tc>
          <w:tcPr>
            <w:tcW w:w="3936" w:type="dxa"/>
          </w:tcPr>
          <w:p w:rsidR="00B14DDE" w:rsidRPr="002D7E0A" w:rsidRDefault="00B14DDE" w:rsidP="00F32FAA">
            <w:pPr>
              <w:jc w:val="both"/>
              <w:rPr>
                <w:sz w:val="22"/>
                <w:szCs w:val="22"/>
              </w:rPr>
            </w:pPr>
            <w:r w:rsidRPr="002D7E0A">
              <w:rPr>
                <w:sz w:val="22"/>
                <w:szCs w:val="22"/>
              </w:rPr>
              <w:t>Утримались</w:t>
            </w:r>
          </w:p>
        </w:tc>
        <w:tc>
          <w:tcPr>
            <w:tcW w:w="1417" w:type="dxa"/>
          </w:tcPr>
          <w:p w:rsidR="00B14DDE" w:rsidRPr="002D7E0A" w:rsidRDefault="00F32FAA" w:rsidP="00F32FAA">
            <w:pPr>
              <w:jc w:val="both"/>
              <w:rPr>
                <w:sz w:val="22"/>
                <w:szCs w:val="22"/>
              </w:rPr>
            </w:pPr>
            <w:r w:rsidRPr="002D7E0A">
              <w:rPr>
                <w:sz w:val="22"/>
                <w:szCs w:val="22"/>
              </w:rPr>
              <w:t>0</w:t>
            </w:r>
            <w:r w:rsidR="002E7BB6" w:rsidRPr="002D7E0A">
              <w:rPr>
                <w:sz w:val="22"/>
                <w:szCs w:val="22"/>
                <w:lang w:val="en-US"/>
              </w:rPr>
              <w:t xml:space="preserve"> </w:t>
            </w:r>
            <w:r w:rsidR="00B14DDE" w:rsidRPr="002D7E0A">
              <w:rPr>
                <w:sz w:val="22"/>
                <w:szCs w:val="22"/>
              </w:rPr>
              <w:t>голосів</w:t>
            </w:r>
          </w:p>
        </w:tc>
        <w:tc>
          <w:tcPr>
            <w:tcW w:w="4928" w:type="dxa"/>
          </w:tcPr>
          <w:p w:rsidR="00B14DDE" w:rsidRPr="002D7E0A" w:rsidRDefault="00B14DDE"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B14DDE" w:rsidRPr="002D7E0A" w:rsidTr="00591536">
        <w:trPr>
          <w:trHeight w:val="514"/>
        </w:trPr>
        <w:tc>
          <w:tcPr>
            <w:tcW w:w="3936" w:type="dxa"/>
          </w:tcPr>
          <w:p w:rsidR="00B14DDE" w:rsidRPr="002D7E0A" w:rsidRDefault="00B14DDE" w:rsidP="00F32FAA">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1417" w:type="dxa"/>
          </w:tcPr>
          <w:p w:rsidR="00B14DDE" w:rsidRPr="002D7E0A" w:rsidRDefault="00B14DDE" w:rsidP="00F32FAA">
            <w:pPr>
              <w:jc w:val="both"/>
              <w:rPr>
                <w:sz w:val="22"/>
                <w:szCs w:val="22"/>
              </w:rPr>
            </w:pPr>
            <w:r w:rsidRPr="002D7E0A">
              <w:rPr>
                <w:sz w:val="22"/>
                <w:szCs w:val="22"/>
              </w:rPr>
              <w:t>0 голосів</w:t>
            </w:r>
          </w:p>
        </w:tc>
        <w:tc>
          <w:tcPr>
            <w:tcW w:w="4928" w:type="dxa"/>
          </w:tcPr>
          <w:p w:rsidR="00B14DDE" w:rsidRPr="002D7E0A" w:rsidRDefault="00B14DDE" w:rsidP="00F32FAA">
            <w:pPr>
              <w:jc w:val="both"/>
              <w:rPr>
                <w:sz w:val="22"/>
                <w:szCs w:val="22"/>
              </w:rPr>
            </w:pPr>
            <w:r w:rsidRPr="002D7E0A">
              <w:rPr>
                <w:sz w:val="22"/>
                <w:szCs w:val="22"/>
              </w:rPr>
              <w:t>0% голосуючих акцій акціонерів, які зареєструвалися на загальних зборах</w:t>
            </w:r>
          </w:p>
        </w:tc>
      </w:tr>
      <w:tr w:rsidR="00591536" w:rsidRPr="002D7E0A" w:rsidTr="006B723F">
        <w:trPr>
          <w:trHeight w:val="514"/>
        </w:trPr>
        <w:tc>
          <w:tcPr>
            <w:tcW w:w="3936" w:type="dxa"/>
          </w:tcPr>
          <w:p w:rsidR="00591536" w:rsidRPr="002D7E0A" w:rsidRDefault="00591536" w:rsidP="006B723F">
            <w:pPr>
              <w:jc w:val="both"/>
              <w:rPr>
                <w:color w:val="000000"/>
                <w:sz w:val="22"/>
                <w:szCs w:val="22"/>
                <w:shd w:val="clear" w:color="auto" w:fill="FFFFFF"/>
              </w:rPr>
            </w:pPr>
            <w:r>
              <w:rPr>
                <w:color w:val="333333"/>
                <w:shd w:val="clear" w:color="auto" w:fill="FFFFFF"/>
              </w:rPr>
              <w:t>Кількість голосів акціонерів, які взяли участь у загальних зборах дистанційно через авторизовану електронну систему</w:t>
            </w:r>
          </w:p>
        </w:tc>
        <w:tc>
          <w:tcPr>
            <w:tcW w:w="1417" w:type="dxa"/>
          </w:tcPr>
          <w:p w:rsidR="00591536" w:rsidRPr="002D7E0A" w:rsidRDefault="00591536" w:rsidP="006B723F">
            <w:pPr>
              <w:jc w:val="both"/>
              <w:rPr>
                <w:sz w:val="22"/>
                <w:szCs w:val="22"/>
              </w:rPr>
            </w:pPr>
            <w:r w:rsidRPr="002D7E0A">
              <w:rPr>
                <w:sz w:val="22"/>
                <w:szCs w:val="22"/>
              </w:rPr>
              <w:t>1870826</w:t>
            </w:r>
            <w:r w:rsidRPr="002D7E0A">
              <w:rPr>
                <w:sz w:val="22"/>
                <w:szCs w:val="22"/>
                <w:lang w:val="en-US"/>
              </w:rPr>
              <w:t xml:space="preserve"> </w:t>
            </w:r>
            <w:r w:rsidRPr="002D7E0A">
              <w:rPr>
                <w:sz w:val="22"/>
                <w:szCs w:val="22"/>
              </w:rPr>
              <w:t>голос</w:t>
            </w:r>
          </w:p>
        </w:tc>
        <w:tc>
          <w:tcPr>
            <w:tcW w:w="4928" w:type="dxa"/>
          </w:tcPr>
          <w:p w:rsidR="00591536" w:rsidRPr="002D7E0A" w:rsidRDefault="00591536" w:rsidP="006B723F">
            <w:pPr>
              <w:jc w:val="both"/>
              <w:rPr>
                <w:sz w:val="22"/>
                <w:szCs w:val="22"/>
              </w:rPr>
            </w:pPr>
            <w:r w:rsidRPr="002D7E0A">
              <w:rPr>
                <w:sz w:val="22"/>
                <w:szCs w:val="22"/>
              </w:rPr>
              <w:t>100% голосуючих акцій акціонерів, які зареєструвалися на загальних зборах</w:t>
            </w:r>
          </w:p>
        </w:tc>
      </w:tr>
      <w:tr w:rsidR="00B14DDE" w:rsidRPr="002D7E0A" w:rsidTr="00591536">
        <w:trPr>
          <w:trHeight w:val="514"/>
        </w:trPr>
        <w:tc>
          <w:tcPr>
            <w:tcW w:w="3936" w:type="dxa"/>
          </w:tcPr>
          <w:p w:rsidR="00B14DDE" w:rsidRPr="002D7E0A" w:rsidRDefault="00B14DDE" w:rsidP="00F32FAA">
            <w:pPr>
              <w:jc w:val="both"/>
              <w:rPr>
                <w:sz w:val="22"/>
                <w:szCs w:val="22"/>
              </w:rPr>
            </w:pPr>
            <w:r w:rsidRPr="002D7E0A">
              <w:rPr>
                <w:color w:val="000000"/>
                <w:sz w:val="22"/>
                <w:szCs w:val="22"/>
                <w:shd w:val="clear" w:color="auto" w:fill="FFFFFF"/>
              </w:rPr>
              <w:t>Кількість голосів акціонерів за бюлетенями, визнаними недійсними</w:t>
            </w:r>
          </w:p>
        </w:tc>
        <w:tc>
          <w:tcPr>
            <w:tcW w:w="1417" w:type="dxa"/>
          </w:tcPr>
          <w:p w:rsidR="00B14DDE" w:rsidRPr="002D7E0A" w:rsidRDefault="00B14DDE" w:rsidP="00F32FAA">
            <w:pPr>
              <w:jc w:val="both"/>
              <w:rPr>
                <w:sz w:val="22"/>
                <w:szCs w:val="22"/>
              </w:rPr>
            </w:pPr>
            <w:r w:rsidRPr="002D7E0A">
              <w:rPr>
                <w:sz w:val="22"/>
                <w:szCs w:val="22"/>
              </w:rPr>
              <w:t>0 голосів</w:t>
            </w:r>
          </w:p>
        </w:tc>
        <w:tc>
          <w:tcPr>
            <w:tcW w:w="4928" w:type="dxa"/>
          </w:tcPr>
          <w:p w:rsidR="00B14DDE" w:rsidRPr="002D7E0A" w:rsidRDefault="00B14DDE" w:rsidP="00F32FAA">
            <w:pPr>
              <w:jc w:val="both"/>
              <w:rPr>
                <w:sz w:val="22"/>
                <w:szCs w:val="22"/>
              </w:rPr>
            </w:pPr>
            <w:r w:rsidRPr="002D7E0A">
              <w:rPr>
                <w:sz w:val="22"/>
                <w:szCs w:val="22"/>
              </w:rPr>
              <w:t>0% голосуючих акцій акціонерів, які зареєструвалися на загальних зборах</w:t>
            </w:r>
          </w:p>
        </w:tc>
      </w:tr>
    </w:tbl>
    <w:p w:rsidR="006C7F38" w:rsidRPr="002D7E0A" w:rsidRDefault="006C7F38" w:rsidP="006C7F38">
      <w:pPr>
        <w:tabs>
          <w:tab w:val="left" w:pos="583"/>
        </w:tabs>
        <w:jc w:val="both"/>
        <w:outlineLvl w:val="0"/>
        <w:rPr>
          <w:sz w:val="22"/>
          <w:szCs w:val="22"/>
        </w:rPr>
      </w:pPr>
      <w:r w:rsidRPr="002D7E0A">
        <w:rPr>
          <w:sz w:val="22"/>
          <w:szCs w:val="22"/>
        </w:rPr>
        <w:t>Рішення прийнято</w:t>
      </w:r>
    </w:p>
    <w:p w:rsidR="00EE345D" w:rsidRPr="002D7E0A" w:rsidRDefault="00EE345D" w:rsidP="00EE345D">
      <w:pPr>
        <w:ind w:left="142" w:hanging="142"/>
        <w:contextualSpacing/>
        <w:jc w:val="both"/>
        <w:rPr>
          <w:b/>
          <w:sz w:val="22"/>
          <w:szCs w:val="22"/>
        </w:rPr>
      </w:pPr>
      <w:r w:rsidRPr="002D7E0A">
        <w:rPr>
          <w:b/>
          <w:sz w:val="22"/>
          <w:szCs w:val="22"/>
        </w:rPr>
        <w:t>Вирішили:</w:t>
      </w:r>
    </w:p>
    <w:p w:rsidR="00B37874" w:rsidRPr="002D7E0A" w:rsidRDefault="00B37874" w:rsidP="00B37874">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sidRPr="002D7E0A">
        <w:rPr>
          <w:rFonts w:cs="Calibri"/>
          <w:color w:val="000000"/>
          <w:sz w:val="22"/>
          <w:szCs w:val="22"/>
        </w:rPr>
        <w:t>Попередньо схвалити значні правочини, які можуть вчинятися Товариством протягом одного року з дня проведення Загальних зборів. Щодо вчинення значних правочинів, з приводу яких на момент проведення зборів невідомо чи будуть вчинятися Товариством протягом 2023 року вирішили схвалити вчинення Товариством у 2023 році і до моменту проведення у 2024 році наступних загальних зборів за рішенням Наглядової ради (без попереднього схвалення із загальними зборами) значних правочинів: договорів поставки, купівлі-продажу, надання послуг, підряду, кредитних договорів, договорів позики, договорів застави майна Товариства, договорів поруки, договорів майнової поруки (в тому числі майном Товариства), договорів гарантії, договорів факторингу, договорів уступки прав вимоги, договорів іпотеки (в тому числі стосовно нерухомого майна Товариства), що перевищують 25% від  вартості активів Товариства за даними останньої річної фінансової звітності складеної станом на 31.12.2022р. із граничною сумою таких правочинів не більше 50 000 000,00 (п’ятдесят мільйонів) гривень.</w:t>
      </w:r>
    </w:p>
    <w:p w:rsidR="00124BC2" w:rsidRPr="002D7E0A" w:rsidRDefault="00124BC2" w:rsidP="00EE345D">
      <w:pPr>
        <w:jc w:val="both"/>
        <w:rPr>
          <w:b/>
          <w:sz w:val="22"/>
          <w:szCs w:val="22"/>
        </w:rPr>
      </w:pPr>
    </w:p>
    <w:p w:rsidR="00B37874" w:rsidRPr="002D7E0A" w:rsidRDefault="00B37874" w:rsidP="00B37874">
      <w:pPr>
        <w:jc w:val="both"/>
        <w:rPr>
          <w:bCs/>
          <w:sz w:val="22"/>
          <w:szCs w:val="22"/>
        </w:rPr>
      </w:pPr>
      <w:r w:rsidRPr="002D7E0A">
        <w:rPr>
          <w:b/>
          <w:sz w:val="22"/>
          <w:szCs w:val="22"/>
        </w:rPr>
        <w:t xml:space="preserve">Питання №10 порядку денного </w:t>
      </w:r>
      <w:r w:rsidRPr="002D7E0A">
        <w:rPr>
          <w:sz w:val="22"/>
          <w:szCs w:val="22"/>
        </w:rPr>
        <w:t>(</w:t>
      </w:r>
      <w:r w:rsidRPr="002D7E0A">
        <w:rPr>
          <w:rFonts w:cstheme="minorHAnsi"/>
          <w:sz w:val="22"/>
          <w:szCs w:val="22"/>
        </w:rPr>
        <w:t>Про припинення повноважень членів Наглядової ради Товариства.</w:t>
      </w:r>
      <w:r w:rsidRPr="002D7E0A">
        <w:rPr>
          <w:bCs/>
          <w:sz w:val="22"/>
          <w:szCs w:val="22"/>
        </w:rPr>
        <w:t>)</w:t>
      </w:r>
    </w:p>
    <w:p w:rsidR="00B37874" w:rsidRPr="002D7E0A" w:rsidRDefault="00B37874" w:rsidP="00B37874">
      <w:pPr>
        <w:jc w:val="both"/>
        <w:rPr>
          <w:b/>
          <w:sz w:val="22"/>
          <w:szCs w:val="22"/>
        </w:rPr>
      </w:pPr>
      <w:r w:rsidRPr="002D7E0A">
        <w:rPr>
          <w:b/>
          <w:sz w:val="22"/>
          <w:szCs w:val="22"/>
        </w:rPr>
        <w:lastRenderedPageBreak/>
        <w:t>Голосували:</w:t>
      </w:r>
    </w:p>
    <w:p w:rsidR="00B37874" w:rsidRPr="002D7E0A" w:rsidRDefault="00B37874" w:rsidP="00B37874">
      <w:pPr>
        <w:jc w:val="both"/>
        <w:rPr>
          <w:sz w:val="22"/>
          <w:szCs w:val="22"/>
        </w:rPr>
      </w:pPr>
      <w:r w:rsidRPr="002D7E0A">
        <w:rPr>
          <w:sz w:val="22"/>
          <w:szCs w:val="22"/>
        </w:rPr>
        <w:t xml:space="preserve">Голосування з використанням бюлетенів.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417"/>
        <w:gridCol w:w="4928"/>
      </w:tblGrid>
      <w:tr w:rsidR="00B37874" w:rsidRPr="002D7E0A" w:rsidTr="00591536">
        <w:trPr>
          <w:trHeight w:val="251"/>
        </w:trPr>
        <w:tc>
          <w:tcPr>
            <w:tcW w:w="3936" w:type="dxa"/>
          </w:tcPr>
          <w:p w:rsidR="00B37874" w:rsidRPr="002D7E0A" w:rsidRDefault="00B37874" w:rsidP="006B723F">
            <w:pPr>
              <w:jc w:val="both"/>
              <w:rPr>
                <w:sz w:val="22"/>
                <w:szCs w:val="22"/>
              </w:rPr>
            </w:pPr>
            <w:r w:rsidRPr="002D7E0A">
              <w:rPr>
                <w:sz w:val="22"/>
                <w:szCs w:val="22"/>
              </w:rPr>
              <w:t>За</w:t>
            </w:r>
          </w:p>
        </w:tc>
        <w:tc>
          <w:tcPr>
            <w:tcW w:w="1417" w:type="dxa"/>
          </w:tcPr>
          <w:p w:rsidR="00B37874" w:rsidRPr="002D7E0A" w:rsidRDefault="00B37874" w:rsidP="006B723F">
            <w:pPr>
              <w:jc w:val="both"/>
              <w:rPr>
                <w:color w:val="FF0000"/>
                <w:sz w:val="22"/>
                <w:szCs w:val="22"/>
              </w:rPr>
            </w:pPr>
            <w:r w:rsidRPr="002D7E0A">
              <w:rPr>
                <w:sz w:val="22"/>
                <w:szCs w:val="22"/>
              </w:rPr>
              <w:t>1870826</w:t>
            </w:r>
            <w:r w:rsidRPr="002D7E0A">
              <w:rPr>
                <w:sz w:val="22"/>
                <w:szCs w:val="22"/>
                <w:lang w:val="en-US"/>
              </w:rPr>
              <w:t xml:space="preserve"> </w:t>
            </w:r>
            <w:r w:rsidRPr="002D7E0A">
              <w:rPr>
                <w:sz w:val="22"/>
                <w:szCs w:val="22"/>
              </w:rPr>
              <w:t>голос</w:t>
            </w:r>
          </w:p>
        </w:tc>
        <w:tc>
          <w:tcPr>
            <w:tcW w:w="4928" w:type="dxa"/>
          </w:tcPr>
          <w:p w:rsidR="00B37874" w:rsidRPr="002D7E0A" w:rsidRDefault="00B37874" w:rsidP="006B723F">
            <w:pPr>
              <w:jc w:val="both"/>
              <w:rPr>
                <w:sz w:val="22"/>
                <w:szCs w:val="22"/>
              </w:rPr>
            </w:pPr>
            <w:r w:rsidRPr="002D7E0A">
              <w:rPr>
                <w:sz w:val="22"/>
                <w:szCs w:val="22"/>
              </w:rPr>
              <w:t>100% голосуючих акцій акціонерів, які зареєструвалися на загальних зборах</w:t>
            </w:r>
          </w:p>
        </w:tc>
      </w:tr>
      <w:tr w:rsidR="00B37874" w:rsidRPr="002D7E0A" w:rsidTr="00591536">
        <w:trPr>
          <w:trHeight w:val="251"/>
        </w:trPr>
        <w:tc>
          <w:tcPr>
            <w:tcW w:w="3936" w:type="dxa"/>
          </w:tcPr>
          <w:p w:rsidR="00B37874" w:rsidRPr="002D7E0A" w:rsidRDefault="00B37874" w:rsidP="006B723F">
            <w:pPr>
              <w:jc w:val="both"/>
              <w:rPr>
                <w:sz w:val="22"/>
                <w:szCs w:val="22"/>
              </w:rPr>
            </w:pPr>
            <w:r w:rsidRPr="002D7E0A">
              <w:rPr>
                <w:sz w:val="22"/>
                <w:szCs w:val="22"/>
              </w:rPr>
              <w:t>Проти</w:t>
            </w:r>
          </w:p>
        </w:tc>
        <w:tc>
          <w:tcPr>
            <w:tcW w:w="1417" w:type="dxa"/>
          </w:tcPr>
          <w:p w:rsidR="00B37874" w:rsidRPr="002D7E0A" w:rsidRDefault="00B37874" w:rsidP="006B723F">
            <w:pPr>
              <w:jc w:val="both"/>
              <w:rPr>
                <w:sz w:val="22"/>
                <w:szCs w:val="22"/>
              </w:rPr>
            </w:pPr>
            <w:r w:rsidRPr="002D7E0A">
              <w:rPr>
                <w:sz w:val="22"/>
                <w:szCs w:val="22"/>
              </w:rPr>
              <w:t>0 голосів</w:t>
            </w:r>
          </w:p>
        </w:tc>
        <w:tc>
          <w:tcPr>
            <w:tcW w:w="4928" w:type="dxa"/>
          </w:tcPr>
          <w:p w:rsidR="00B37874" w:rsidRPr="002D7E0A" w:rsidRDefault="00B37874" w:rsidP="006B723F">
            <w:pPr>
              <w:jc w:val="both"/>
              <w:rPr>
                <w:sz w:val="22"/>
                <w:szCs w:val="22"/>
              </w:rPr>
            </w:pPr>
            <w:r w:rsidRPr="002D7E0A">
              <w:rPr>
                <w:sz w:val="22"/>
                <w:szCs w:val="22"/>
              </w:rPr>
              <w:t>0% голосуючих акцій акціонерів, які зареєструвалися на загальних зборах</w:t>
            </w:r>
          </w:p>
        </w:tc>
      </w:tr>
      <w:tr w:rsidR="00B37874" w:rsidRPr="002D7E0A" w:rsidTr="00591536">
        <w:trPr>
          <w:trHeight w:val="251"/>
        </w:trPr>
        <w:tc>
          <w:tcPr>
            <w:tcW w:w="3936" w:type="dxa"/>
          </w:tcPr>
          <w:p w:rsidR="00B37874" w:rsidRPr="002D7E0A" w:rsidRDefault="00B37874" w:rsidP="006B723F">
            <w:pPr>
              <w:jc w:val="both"/>
              <w:rPr>
                <w:sz w:val="22"/>
                <w:szCs w:val="22"/>
              </w:rPr>
            </w:pPr>
            <w:r w:rsidRPr="002D7E0A">
              <w:rPr>
                <w:sz w:val="22"/>
                <w:szCs w:val="22"/>
              </w:rPr>
              <w:t>Утримались</w:t>
            </w:r>
          </w:p>
        </w:tc>
        <w:tc>
          <w:tcPr>
            <w:tcW w:w="1417" w:type="dxa"/>
          </w:tcPr>
          <w:p w:rsidR="00B37874" w:rsidRPr="002D7E0A" w:rsidRDefault="00B37874" w:rsidP="006B723F">
            <w:pPr>
              <w:jc w:val="both"/>
              <w:rPr>
                <w:sz w:val="22"/>
                <w:szCs w:val="22"/>
              </w:rPr>
            </w:pPr>
            <w:r w:rsidRPr="002D7E0A">
              <w:rPr>
                <w:sz w:val="22"/>
                <w:szCs w:val="22"/>
              </w:rPr>
              <w:t>0</w:t>
            </w:r>
            <w:r w:rsidRPr="002D7E0A">
              <w:rPr>
                <w:sz w:val="22"/>
                <w:szCs w:val="22"/>
                <w:lang w:val="en-US"/>
              </w:rPr>
              <w:t xml:space="preserve"> </w:t>
            </w:r>
            <w:r w:rsidRPr="002D7E0A">
              <w:rPr>
                <w:sz w:val="22"/>
                <w:szCs w:val="22"/>
              </w:rPr>
              <w:t>голосів</w:t>
            </w:r>
          </w:p>
        </w:tc>
        <w:tc>
          <w:tcPr>
            <w:tcW w:w="4928" w:type="dxa"/>
          </w:tcPr>
          <w:p w:rsidR="00B37874" w:rsidRPr="002D7E0A" w:rsidRDefault="00B37874" w:rsidP="006B723F">
            <w:pPr>
              <w:jc w:val="both"/>
              <w:rPr>
                <w:sz w:val="22"/>
                <w:szCs w:val="22"/>
              </w:rPr>
            </w:pPr>
            <w:r w:rsidRPr="002D7E0A">
              <w:rPr>
                <w:sz w:val="22"/>
                <w:szCs w:val="22"/>
              </w:rPr>
              <w:t>0% голосуючих акцій акціонерів, які зареєструвалися на загальних зборах</w:t>
            </w:r>
          </w:p>
        </w:tc>
      </w:tr>
      <w:tr w:rsidR="00B37874" w:rsidRPr="002D7E0A" w:rsidTr="00591536">
        <w:trPr>
          <w:trHeight w:val="514"/>
        </w:trPr>
        <w:tc>
          <w:tcPr>
            <w:tcW w:w="3936" w:type="dxa"/>
          </w:tcPr>
          <w:p w:rsidR="00B37874" w:rsidRPr="002D7E0A" w:rsidRDefault="00B37874" w:rsidP="006B723F">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1417" w:type="dxa"/>
          </w:tcPr>
          <w:p w:rsidR="00B37874" w:rsidRPr="002D7E0A" w:rsidRDefault="00B37874" w:rsidP="006B723F">
            <w:pPr>
              <w:jc w:val="both"/>
              <w:rPr>
                <w:sz w:val="22"/>
                <w:szCs w:val="22"/>
              </w:rPr>
            </w:pPr>
            <w:r w:rsidRPr="002D7E0A">
              <w:rPr>
                <w:sz w:val="22"/>
                <w:szCs w:val="22"/>
              </w:rPr>
              <w:t>0 голосів</w:t>
            </w:r>
          </w:p>
        </w:tc>
        <w:tc>
          <w:tcPr>
            <w:tcW w:w="4928" w:type="dxa"/>
          </w:tcPr>
          <w:p w:rsidR="00B37874" w:rsidRPr="002D7E0A" w:rsidRDefault="00B37874" w:rsidP="006B723F">
            <w:pPr>
              <w:jc w:val="both"/>
              <w:rPr>
                <w:sz w:val="22"/>
                <w:szCs w:val="22"/>
              </w:rPr>
            </w:pPr>
            <w:r w:rsidRPr="002D7E0A">
              <w:rPr>
                <w:sz w:val="22"/>
                <w:szCs w:val="22"/>
              </w:rPr>
              <w:t>0% голосуючих акцій акціонерів, які зареєструвалися на загальних зборах</w:t>
            </w:r>
          </w:p>
        </w:tc>
      </w:tr>
      <w:tr w:rsidR="00591536" w:rsidRPr="002D7E0A" w:rsidTr="006B723F">
        <w:trPr>
          <w:trHeight w:val="514"/>
        </w:trPr>
        <w:tc>
          <w:tcPr>
            <w:tcW w:w="3936" w:type="dxa"/>
          </w:tcPr>
          <w:p w:rsidR="00591536" w:rsidRPr="002D7E0A" w:rsidRDefault="00591536" w:rsidP="006B723F">
            <w:pPr>
              <w:jc w:val="both"/>
              <w:rPr>
                <w:color w:val="000000"/>
                <w:sz w:val="22"/>
                <w:szCs w:val="22"/>
                <w:shd w:val="clear" w:color="auto" w:fill="FFFFFF"/>
              </w:rPr>
            </w:pPr>
            <w:r>
              <w:rPr>
                <w:color w:val="333333"/>
                <w:shd w:val="clear" w:color="auto" w:fill="FFFFFF"/>
              </w:rPr>
              <w:t>Кількість голосів акціонерів, які взяли участь у загальних зборах дистанційно через авторизовану електронну систему</w:t>
            </w:r>
          </w:p>
        </w:tc>
        <w:tc>
          <w:tcPr>
            <w:tcW w:w="1417" w:type="dxa"/>
          </w:tcPr>
          <w:p w:rsidR="00591536" w:rsidRPr="002D7E0A" w:rsidRDefault="00591536" w:rsidP="006B723F">
            <w:pPr>
              <w:jc w:val="both"/>
              <w:rPr>
                <w:sz w:val="22"/>
                <w:szCs w:val="22"/>
              </w:rPr>
            </w:pPr>
            <w:r w:rsidRPr="002D7E0A">
              <w:rPr>
                <w:sz w:val="22"/>
                <w:szCs w:val="22"/>
              </w:rPr>
              <w:t>1870826</w:t>
            </w:r>
            <w:r w:rsidRPr="002D7E0A">
              <w:rPr>
                <w:sz w:val="22"/>
                <w:szCs w:val="22"/>
                <w:lang w:val="en-US"/>
              </w:rPr>
              <w:t xml:space="preserve"> </w:t>
            </w:r>
            <w:r w:rsidRPr="002D7E0A">
              <w:rPr>
                <w:sz w:val="22"/>
                <w:szCs w:val="22"/>
              </w:rPr>
              <w:t>голос</w:t>
            </w:r>
          </w:p>
        </w:tc>
        <w:tc>
          <w:tcPr>
            <w:tcW w:w="4928" w:type="dxa"/>
          </w:tcPr>
          <w:p w:rsidR="00591536" w:rsidRPr="002D7E0A" w:rsidRDefault="00591536" w:rsidP="006B723F">
            <w:pPr>
              <w:jc w:val="both"/>
              <w:rPr>
                <w:sz w:val="22"/>
                <w:szCs w:val="22"/>
              </w:rPr>
            </w:pPr>
            <w:r w:rsidRPr="002D7E0A">
              <w:rPr>
                <w:sz w:val="22"/>
                <w:szCs w:val="22"/>
              </w:rPr>
              <w:t>100% голосуючих акцій акціонерів, які зареєструвалися на загальних зборах</w:t>
            </w:r>
          </w:p>
        </w:tc>
      </w:tr>
      <w:tr w:rsidR="00B37874" w:rsidRPr="002D7E0A" w:rsidTr="00591536">
        <w:trPr>
          <w:trHeight w:val="514"/>
        </w:trPr>
        <w:tc>
          <w:tcPr>
            <w:tcW w:w="3936" w:type="dxa"/>
          </w:tcPr>
          <w:p w:rsidR="00B37874" w:rsidRPr="002D7E0A" w:rsidRDefault="00B37874" w:rsidP="006B723F">
            <w:pPr>
              <w:jc w:val="both"/>
              <w:rPr>
                <w:sz w:val="22"/>
                <w:szCs w:val="22"/>
              </w:rPr>
            </w:pPr>
            <w:r w:rsidRPr="002D7E0A">
              <w:rPr>
                <w:color w:val="000000"/>
                <w:sz w:val="22"/>
                <w:szCs w:val="22"/>
                <w:shd w:val="clear" w:color="auto" w:fill="FFFFFF"/>
              </w:rPr>
              <w:t>Кількість голосів акціонерів за бюлетенями, визнаними недійсними</w:t>
            </w:r>
          </w:p>
        </w:tc>
        <w:tc>
          <w:tcPr>
            <w:tcW w:w="1417" w:type="dxa"/>
          </w:tcPr>
          <w:p w:rsidR="00B37874" w:rsidRPr="002D7E0A" w:rsidRDefault="00B37874" w:rsidP="006B723F">
            <w:pPr>
              <w:jc w:val="both"/>
              <w:rPr>
                <w:sz w:val="22"/>
                <w:szCs w:val="22"/>
              </w:rPr>
            </w:pPr>
            <w:r w:rsidRPr="002D7E0A">
              <w:rPr>
                <w:sz w:val="22"/>
                <w:szCs w:val="22"/>
              </w:rPr>
              <w:t>0 голосів</w:t>
            </w:r>
          </w:p>
        </w:tc>
        <w:tc>
          <w:tcPr>
            <w:tcW w:w="4928" w:type="dxa"/>
          </w:tcPr>
          <w:p w:rsidR="00B37874" w:rsidRPr="002D7E0A" w:rsidRDefault="00B37874" w:rsidP="006B723F">
            <w:pPr>
              <w:jc w:val="both"/>
              <w:rPr>
                <w:sz w:val="22"/>
                <w:szCs w:val="22"/>
              </w:rPr>
            </w:pPr>
            <w:r w:rsidRPr="002D7E0A">
              <w:rPr>
                <w:sz w:val="22"/>
                <w:szCs w:val="22"/>
              </w:rPr>
              <w:t>0% голосуючих акцій акціонерів, які зареєструвалися на загальних зборах</w:t>
            </w:r>
          </w:p>
        </w:tc>
      </w:tr>
    </w:tbl>
    <w:p w:rsidR="00B37874" w:rsidRPr="002D7E0A" w:rsidRDefault="00B37874" w:rsidP="00B37874">
      <w:pPr>
        <w:tabs>
          <w:tab w:val="left" w:pos="583"/>
        </w:tabs>
        <w:jc w:val="both"/>
        <w:outlineLvl w:val="0"/>
        <w:rPr>
          <w:sz w:val="22"/>
          <w:szCs w:val="22"/>
        </w:rPr>
      </w:pPr>
      <w:r w:rsidRPr="002D7E0A">
        <w:rPr>
          <w:sz w:val="22"/>
          <w:szCs w:val="22"/>
        </w:rPr>
        <w:t>Рішення прийнято</w:t>
      </w:r>
    </w:p>
    <w:p w:rsidR="00B37874" w:rsidRPr="002D7E0A" w:rsidRDefault="00B37874" w:rsidP="00B37874">
      <w:pPr>
        <w:ind w:left="142" w:hanging="142"/>
        <w:contextualSpacing/>
        <w:jc w:val="both"/>
        <w:rPr>
          <w:b/>
          <w:sz w:val="22"/>
          <w:szCs w:val="22"/>
        </w:rPr>
      </w:pPr>
      <w:r w:rsidRPr="002D7E0A">
        <w:rPr>
          <w:b/>
          <w:sz w:val="22"/>
          <w:szCs w:val="22"/>
        </w:rPr>
        <w:t>Вирішили:</w:t>
      </w:r>
    </w:p>
    <w:p w:rsidR="00B37874" w:rsidRPr="002D7E0A" w:rsidRDefault="00B37874" w:rsidP="00B37874">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sz w:val="22"/>
          <w:szCs w:val="22"/>
        </w:rPr>
      </w:pPr>
      <w:r w:rsidRPr="002D7E0A">
        <w:rPr>
          <w:rFonts w:cstheme="minorHAnsi"/>
          <w:b/>
          <w:sz w:val="22"/>
          <w:szCs w:val="22"/>
        </w:rPr>
        <w:t>Припинити повноваження членів Наглядової ради ПрАТ «РЗНЗБК» в повному складі.</w:t>
      </w:r>
    </w:p>
    <w:p w:rsidR="0039179F" w:rsidRPr="002D7E0A" w:rsidRDefault="0039179F" w:rsidP="009E1313">
      <w:pPr>
        <w:jc w:val="both"/>
        <w:rPr>
          <w:sz w:val="22"/>
          <w:szCs w:val="22"/>
        </w:rPr>
      </w:pPr>
    </w:p>
    <w:p w:rsidR="00B37874" w:rsidRPr="002D7E0A" w:rsidRDefault="00B37874" w:rsidP="00B37874">
      <w:pPr>
        <w:jc w:val="both"/>
        <w:rPr>
          <w:bCs/>
          <w:sz w:val="22"/>
          <w:szCs w:val="22"/>
        </w:rPr>
      </w:pPr>
      <w:bookmarkStart w:id="0" w:name="_GoBack"/>
      <w:bookmarkEnd w:id="0"/>
      <w:r w:rsidRPr="002D7E0A">
        <w:rPr>
          <w:b/>
          <w:sz w:val="22"/>
          <w:szCs w:val="22"/>
        </w:rPr>
        <w:t xml:space="preserve">Питання №11 порядку денного </w:t>
      </w:r>
      <w:r w:rsidRPr="002D7E0A">
        <w:rPr>
          <w:sz w:val="22"/>
          <w:szCs w:val="22"/>
        </w:rPr>
        <w:t>(</w:t>
      </w:r>
      <w:r w:rsidRPr="002D7E0A">
        <w:rPr>
          <w:rFonts w:cstheme="minorHAnsi"/>
          <w:sz w:val="22"/>
          <w:szCs w:val="22"/>
        </w:rPr>
        <w:t>Про обрання членів Наглядової ради Товариства.</w:t>
      </w:r>
      <w:r w:rsidRPr="002D7E0A">
        <w:rPr>
          <w:bCs/>
          <w:sz w:val="22"/>
          <w:szCs w:val="22"/>
        </w:rPr>
        <w:t>)</w:t>
      </w:r>
    </w:p>
    <w:p w:rsidR="00B37874" w:rsidRPr="002D7E0A" w:rsidRDefault="00B37874" w:rsidP="00B37874">
      <w:pPr>
        <w:jc w:val="both"/>
        <w:rPr>
          <w:b/>
          <w:sz w:val="22"/>
          <w:szCs w:val="22"/>
        </w:rPr>
      </w:pPr>
      <w:r w:rsidRPr="002D7E0A">
        <w:rPr>
          <w:b/>
          <w:sz w:val="22"/>
          <w:szCs w:val="22"/>
        </w:rPr>
        <w:t>Голосували:</w:t>
      </w:r>
    </w:p>
    <w:p w:rsidR="000326FC" w:rsidRPr="002D7E0A" w:rsidRDefault="000326FC" w:rsidP="000326FC">
      <w:pPr>
        <w:ind w:left="567"/>
        <w:jc w:val="both"/>
        <w:rPr>
          <w:b/>
          <w:sz w:val="22"/>
          <w:szCs w:val="22"/>
        </w:rPr>
      </w:pPr>
      <w:r w:rsidRPr="002D7E0A">
        <w:rPr>
          <w:b/>
          <w:sz w:val="22"/>
          <w:szCs w:val="22"/>
        </w:rPr>
        <w:t>Голосували:</w:t>
      </w:r>
    </w:p>
    <w:p w:rsidR="000326FC" w:rsidRPr="002D7E0A" w:rsidRDefault="000326FC" w:rsidP="000326FC">
      <w:pPr>
        <w:pStyle w:val="a3"/>
        <w:spacing w:before="0" w:beforeAutospacing="0" w:after="0"/>
        <w:ind w:left="567"/>
        <w:rPr>
          <w:sz w:val="22"/>
          <w:szCs w:val="22"/>
        </w:rPr>
      </w:pPr>
      <w:r w:rsidRPr="002D7E0A">
        <w:rPr>
          <w:sz w:val="22"/>
          <w:szCs w:val="22"/>
        </w:rPr>
        <w:t>Голосування проводилось  використанням бюлетеню №11 для кумулятивного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9"/>
        <w:gridCol w:w="5059"/>
      </w:tblGrid>
      <w:tr w:rsidR="000326FC" w:rsidRPr="002D7E0A" w:rsidTr="006B723F">
        <w:tc>
          <w:tcPr>
            <w:tcW w:w="5079" w:type="dxa"/>
          </w:tcPr>
          <w:p w:rsidR="000326FC" w:rsidRPr="002D7E0A" w:rsidRDefault="000326FC" w:rsidP="006B723F">
            <w:pPr>
              <w:tabs>
                <w:tab w:val="left" w:pos="360"/>
              </w:tabs>
              <w:jc w:val="both"/>
              <w:outlineLvl w:val="0"/>
            </w:pPr>
            <w:r w:rsidRPr="002D7E0A">
              <w:rPr>
                <w:sz w:val="22"/>
                <w:szCs w:val="22"/>
              </w:rPr>
              <w:t>Призвище, ім</w:t>
            </w:r>
            <w:r w:rsidRPr="002D7E0A">
              <w:rPr>
                <w:sz w:val="22"/>
                <w:szCs w:val="22"/>
                <w:lang w:val="en-US"/>
              </w:rPr>
              <w:t>’</w:t>
            </w:r>
            <w:r w:rsidRPr="002D7E0A">
              <w:rPr>
                <w:sz w:val="22"/>
                <w:szCs w:val="22"/>
              </w:rPr>
              <w:t>я, по-батькові</w:t>
            </w:r>
          </w:p>
        </w:tc>
        <w:tc>
          <w:tcPr>
            <w:tcW w:w="5059" w:type="dxa"/>
          </w:tcPr>
          <w:p w:rsidR="000326FC" w:rsidRPr="002D7E0A" w:rsidRDefault="000326FC" w:rsidP="006B723F">
            <w:pPr>
              <w:tabs>
                <w:tab w:val="left" w:pos="360"/>
              </w:tabs>
              <w:jc w:val="both"/>
              <w:outlineLvl w:val="0"/>
            </w:pPr>
            <w:r w:rsidRPr="002D7E0A">
              <w:rPr>
                <w:sz w:val="22"/>
                <w:szCs w:val="22"/>
              </w:rPr>
              <w:t>Кількість голосів</w:t>
            </w:r>
          </w:p>
        </w:tc>
      </w:tr>
      <w:tr w:rsidR="000326FC" w:rsidRPr="002D7E0A" w:rsidTr="006B723F">
        <w:trPr>
          <w:trHeight w:val="444"/>
        </w:trPr>
        <w:tc>
          <w:tcPr>
            <w:tcW w:w="5079" w:type="dxa"/>
          </w:tcPr>
          <w:p w:rsidR="000326FC" w:rsidRPr="002D7E0A" w:rsidRDefault="000326FC" w:rsidP="006B723F">
            <w:pPr>
              <w:spacing w:after="200" w:line="276" w:lineRule="auto"/>
              <w:rPr>
                <w:sz w:val="22"/>
                <w:szCs w:val="22"/>
              </w:rPr>
            </w:pPr>
            <w:r w:rsidRPr="002D7E0A">
              <w:rPr>
                <w:sz w:val="22"/>
                <w:szCs w:val="22"/>
              </w:rPr>
              <w:t>Побережний Олександр Іванович</w:t>
            </w:r>
          </w:p>
        </w:tc>
        <w:tc>
          <w:tcPr>
            <w:tcW w:w="5059" w:type="dxa"/>
          </w:tcPr>
          <w:p w:rsidR="000326FC" w:rsidRPr="002D7E0A" w:rsidRDefault="000326FC" w:rsidP="006B723F">
            <w:pPr>
              <w:tabs>
                <w:tab w:val="left" w:pos="360"/>
              </w:tabs>
              <w:jc w:val="both"/>
              <w:outlineLvl w:val="0"/>
            </w:pPr>
            <w:r w:rsidRPr="002D7E0A">
              <w:rPr>
                <w:sz w:val="22"/>
                <w:szCs w:val="22"/>
              </w:rPr>
              <w:t>1870826</w:t>
            </w:r>
          </w:p>
        </w:tc>
      </w:tr>
      <w:tr w:rsidR="000326FC" w:rsidRPr="002D7E0A" w:rsidTr="006B723F">
        <w:tc>
          <w:tcPr>
            <w:tcW w:w="5079" w:type="dxa"/>
          </w:tcPr>
          <w:p w:rsidR="000326FC" w:rsidRPr="002D7E0A" w:rsidRDefault="000326FC" w:rsidP="006B723F">
            <w:pPr>
              <w:spacing w:after="200" w:line="276" w:lineRule="auto"/>
              <w:rPr>
                <w:sz w:val="22"/>
                <w:szCs w:val="22"/>
              </w:rPr>
            </w:pPr>
            <w:r w:rsidRPr="002D7E0A">
              <w:rPr>
                <w:sz w:val="22"/>
                <w:szCs w:val="22"/>
              </w:rPr>
              <w:t>Дубневич Тетяна Іванівна</w:t>
            </w:r>
          </w:p>
        </w:tc>
        <w:tc>
          <w:tcPr>
            <w:tcW w:w="5059" w:type="dxa"/>
          </w:tcPr>
          <w:p w:rsidR="000326FC" w:rsidRPr="002D7E0A" w:rsidRDefault="000326FC" w:rsidP="006B723F">
            <w:pPr>
              <w:tabs>
                <w:tab w:val="left" w:pos="360"/>
              </w:tabs>
              <w:jc w:val="both"/>
              <w:outlineLvl w:val="0"/>
            </w:pPr>
            <w:r w:rsidRPr="002D7E0A">
              <w:rPr>
                <w:sz w:val="22"/>
                <w:szCs w:val="22"/>
              </w:rPr>
              <w:t>1870826</w:t>
            </w:r>
          </w:p>
        </w:tc>
      </w:tr>
      <w:tr w:rsidR="000326FC" w:rsidRPr="002D7E0A" w:rsidTr="006B723F">
        <w:tc>
          <w:tcPr>
            <w:tcW w:w="5079" w:type="dxa"/>
          </w:tcPr>
          <w:p w:rsidR="000326FC" w:rsidRPr="002D7E0A" w:rsidRDefault="000326FC" w:rsidP="006B723F">
            <w:pPr>
              <w:spacing w:after="200" w:line="276" w:lineRule="auto"/>
              <w:rPr>
                <w:sz w:val="22"/>
                <w:szCs w:val="22"/>
              </w:rPr>
            </w:pPr>
            <w:r w:rsidRPr="002D7E0A">
              <w:rPr>
                <w:sz w:val="22"/>
                <w:szCs w:val="22"/>
              </w:rPr>
              <w:t>Дубневич Юрій Ярославович</w:t>
            </w:r>
          </w:p>
        </w:tc>
        <w:tc>
          <w:tcPr>
            <w:tcW w:w="5059" w:type="dxa"/>
          </w:tcPr>
          <w:p w:rsidR="000326FC" w:rsidRPr="002D7E0A" w:rsidRDefault="000326FC" w:rsidP="006B723F">
            <w:pPr>
              <w:tabs>
                <w:tab w:val="left" w:pos="360"/>
              </w:tabs>
              <w:jc w:val="both"/>
              <w:outlineLvl w:val="0"/>
            </w:pPr>
            <w:r w:rsidRPr="002D7E0A">
              <w:rPr>
                <w:sz w:val="22"/>
                <w:szCs w:val="22"/>
              </w:rPr>
              <w:t>1870826</w:t>
            </w:r>
          </w:p>
        </w:tc>
      </w:tr>
      <w:tr w:rsidR="000326FC" w:rsidRPr="002D7E0A" w:rsidTr="006B723F">
        <w:tc>
          <w:tcPr>
            <w:tcW w:w="5079" w:type="dxa"/>
          </w:tcPr>
          <w:p w:rsidR="000326FC" w:rsidRPr="002D7E0A" w:rsidRDefault="000326FC" w:rsidP="006B723F">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5059" w:type="dxa"/>
          </w:tcPr>
          <w:p w:rsidR="000326FC" w:rsidRPr="002D7E0A" w:rsidRDefault="000326FC" w:rsidP="006B723F">
            <w:pPr>
              <w:tabs>
                <w:tab w:val="left" w:pos="360"/>
              </w:tabs>
              <w:jc w:val="both"/>
              <w:outlineLvl w:val="0"/>
            </w:pPr>
            <w:r w:rsidRPr="002D7E0A">
              <w:t>0</w:t>
            </w:r>
          </w:p>
        </w:tc>
      </w:tr>
      <w:tr w:rsidR="000326FC" w:rsidRPr="002D7E0A" w:rsidTr="006B723F">
        <w:tc>
          <w:tcPr>
            <w:tcW w:w="5079" w:type="dxa"/>
          </w:tcPr>
          <w:p w:rsidR="000326FC" w:rsidRPr="002D7E0A" w:rsidRDefault="000326FC" w:rsidP="006B723F">
            <w:pPr>
              <w:jc w:val="both"/>
              <w:rPr>
                <w:sz w:val="22"/>
                <w:szCs w:val="22"/>
              </w:rPr>
            </w:pPr>
            <w:r w:rsidRPr="002D7E0A">
              <w:rPr>
                <w:color w:val="000000"/>
                <w:sz w:val="22"/>
                <w:szCs w:val="22"/>
                <w:shd w:val="clear" w:color="auto" w:fill="FFFFFF"/>
              </w:rPr>
              <w:t>Кількість голосів акціонерів за бюлетенями, визнаними недійсними</w:t>
            </w:r>
          </w:p>
        </w:tc>
        <w:tc>
          <w:tcPr>
            <w:tcW w:w="5059" w:type="dxa"/>
          </w:tcPr>
          <w:p w:rsidR="000326FC" w:rsidRPr="002D7E0A" w:rsidRDefault="000326FC" w:rsidP="006B723F">
            <w:pPr>
              <w:tabs>
                <w:tab w:val="left" w:pos="360"/>
              </w:tabs>
              <w:jc w:val="both"/>
              <w:outlineLvl w:val="0"/>
            </w:pPr>
            <w:r w:rsidRPr="002D7E0A">
              <w:t>0</w:t>
            </w:r>
          </w:p>
        </w:tc>
      </w:tr>
      <w:tr w:rsidR="000326FC" w:rsidRPr="002D7E0A" w:rsidTr="006B723F">
        <w:tc>
          <w:tcPr>
            <w:tcW w:w="5079" w:type="dxa"/>
          </w:tcPr>
          <w:p w:rsidR="000326FC" w:rsidRPr="002D7E0A" w:rsidRDefault="000326FC" w:rsidP="006B723F">
            <w:pPr>
              <w:jc w:val="both"/>
              <w:rPr>
                <w:color w:val="000000"/>
                <w:sz w:val="22"/>
                <w:szCs w:val="22"/>
                <w:shd w:val="clear" w:color="auto" w:fill="FFFFFF"/>
              </w:rPr>
            </w:pPr>
            <w:r w:rsidRPr="002D7E0A">
              <w:rPr>
                <w:color w:val="000000"/>
                <w:sz w:val="22"/>
                <w:szCs w:val="22"/>
                <w:shd w:val="clear" w:color="auto" w:fill="FFFFFF"/>
              </w:rPr>
              <w:t>Всього:</w:t>
            </w:r>
          </w:p>
        </w:tc>
        <w:tc>
          <w:tcPr>
            <w:tcW w:w="5059" w:type="dxa"/>
          </w:tcPr>
          <w:p w:rsidR="000326FC" w:rsidRPr="002D7E0A" w:rsidRDefault="000326FC" w:rsidP="006B723F">
            <w:pPr>
              <w:tabs>
                <w:tab w:val="left" w:pos="360"/>
              </w:tabs>
              <w:jc w:val="both"/>
              <w:outlineLvl w:val="0"/>
            </w:pPr>
            <w:r w:rsidRPr="002D7E0A">
              <w:t>5612478</w:t>
            </w:r>
          </w:p>
        </w:tc>
      </w:tr>
    </w:tbl>
    <w:p w:rsidR="00B37874" w:rsidRPr="002D7E0A" w:rsidRDefault="00B37874" w:rsidP="00B37874">
      <w:pPr>
        <w:tabs>
          <w:tab w:val="left" w:pos="583"/>
        </w:tabs>
        <w:jc w:val="both"/>
        <w:outlineLvl w:val="0"/>
        <w:rPr>
          <w:sz w:val="22"/>
          <w:szCs w:val="22"/>
        </w:rPr>
      </w:pPr>
      <w:r w:rsidRPr="002D7E0A">
        <w:rPr>
          <w:sz w:val="22"/>
          <w:szCs w:val="22"/>
        </w:rPr>
        <w:t>Рішення прийнято</w:t>
      </w:r>
    </w:p>
    <w:p w:rsidR="00B37874" w:rsidRPr="002D7E0A" w:rsidRDefault="00B37874" w:rsidP="00B37874">
      <w:pPr>
        <w:ind w:left="142" w:hanging="142"/>
        <w:contextualSpacing/>
        <w:jc w:val="both"/>
        <w:rPr>
          <w:b/>
          <w:sz w:val="22"/>
          <w:szCs w:val="22"/>
        </w:rPr>
      </w:pPr>
      <w:r w:rsidRPr="002D7E0A">
        <w:rPr>
          <w:b/>
          <w:sz w:val="22"/>
          <w:szCs w:val="22"/>
        </w:rPr>
        <w:t>Вирішили:</w:t>
      </w:r>
    </w:p>
    <w:p w:rsidR="000326FC" w:rsidRPr="002D7E0A" w:rsidRDefault="000326FC" w:rsidP="000326FC">
      <w:pPr>
        <w:jc w:val="both"/>
        <w:rPr>
          <w:b/>
          <w:sz w:val="22"/>
          <w:szCs w:val="22"/>
        </w:rPr>
      </w:pPr>
      <w:r w:rsidRPr="002D7E0A">
        <w:rPr>
          <w:b/>
          <w:sz w:val="22"/>
          <w:szCs w:val="22"/>
        </w:rPr>
        <w:t xml:space="preserve">Обрати Наглядову раду Приватного акціонерного товариства «РЗНЗБК» строком на 3 (три) роки у складі 3 (трьох) членів: </w:t>
      </w:r>
      <w:r w:rsidR="00F64296" w:rsidRPr="002D7E0A">
        <w:rPr>
          <w:b/>
          <w:sz w:val="22"/>
          <w:szCs w:val="22"/>
        </w:rPr>
        <w:t>П</w:t>
      </w:r>
      <w:r w:rsidRPr="002D7E0A">
        <w:rPr>
          <w:b/>
          <w:sz w:val="22"/>
          <w:szCs w:val="22"/>
        </w:rPr>
        <w:t>обережний Олександр Іванович</w:t>
      </w:r>
      <w:r w:rsidR="00F64296" w:rsidRPr="002D7E0A">
        <w:rPr>
          <w:b/>
          <w:sz w:val="22"/>
          <w:szCs w:val="22"/>
        </w:rPr>
        <w:t>, Дубневич Тетяна Іванівна</w:t>
      </w:r>
      <w:r w:rsidRPr="002D7E0A">
        <w:rPr>
          <w:b/>
          <w:sz w:val="22"/>
          <w:szCs w:val="22"/>
        </w:rPr>
        <w:t xml:space="preserve"> та </w:t>
      </w:r>
      <w:r w:rsidR="00F64296" w:rsidRPr="002D7E0A">
        <w:rPr>
          <w:b/>
          <w:sz w:val="22"/>
          <w:szCs w:val="22"/>
        </w:rPr>
        <w:t>Дубневич Юрій Ярославович</w:t>
      </w:r>
      <w:r w:rsidRPr="002D7E0A">
        <w:rPr>
          <w:b/>
          <w:sz w:val="22"/>
          <w:szCs w:val="22"/>
        </w:rPr>
        <w:t>.</w:t>
      </w:r>
    </w:p>
    <w:p w:rsidR="00B37874" w:rsidRPr="002D7E0A" w:rsidRDefault="00B37874" w:rsidP="009E1313">
      <w:pPr>
        <w:jc w:val="both"/>
        <w:rPr>
          <w:sz w:val="22"/>
          <w:szCs w:val="22"/>
        </w:rPr>
      </w:pPr>
    </w:p>
    <w:p w:rsidR="00B37874" w:rsidRPr="002D7E0A" w:rsidRDefault="00B37874" w:rsidP="00B37874">
      <w:pPr>
        <w:jc w:val="both"/>
        <w:rPr>
          <w:bCs/>
          <w:sz w:val="22"/>
          <w:szCs w:val="22"/>
        </w:rPr>
      </w:pPr>
      <w:r w:rsidRPr="002D7E0A">
        <w:rPr>
          <w:b/>
          <w:sz w:val="22"/>
          <w:szCs w:val="22"/>
        </w:rPr>
        <w:t xml:space="preserve">Питання №12 порядку денного </w:t>
      </w:r>
      <w:r w:rsidRPr="002D7E0A">
        <w:rPr>
          <w:sz w:val="22"/>
          <w:szCs w:val="22"/>
        </w:rPr>
        <w:t>(</w:t>
      </w:r>
      <w:r w:rsidRPr="002D7E0A">
        <w:rPr>
          <w:rFonts w:cstheme="minorHAnsi"/>
          <w:sz w:val="22"/>
          <w:szCs w:val="22"/>
        </w:rPr>
        <w:t>Затвердження умов цивільно-правових договорів, що укладатимуться з членами Наглядової ради, та обрання особи, яка уповноважена підписувати цивільно-правові договори, що укладатимуться з членами Наглядової ради.</w:t>
      </w:r>
      <w:r w:rsidRPr="002D7E0A">
        <w:rPr>
          <w:bCs/>
          <w:sz w:val="22"/>
          <w:szCs w:val="22"/>
        </w:rPr>
        <w:t>)</w:t>
      </w:r>
    </w:p>
    <w:p w:rsidR="00B37874" w:rsidRPr="002D7E0A" w:rsidRDefault="00B37874" w:rsidP="00B37874">
      <w:pPr>
        <w:jc w:val="both"/>
        <w:rPr>
          <w:b/>
          <w:sz w:val="22"/>
          <w:szCs w:val="22"/>
        </w:rPr>
      </w:pPr>
      <w:r w:rsidRPr="002D7E0A">
        <w:rPr>
          <w:b/>
          <w:sz w:val="22"/>
          <w:szCs w:val="22"/>
        </w:rPr>
        <w:t>Голосували:</w:t>
      </w:r>
    </w:p>
    <w:p w:rsidR="00B37874" w:rsidRPr="002D7E0A" w:rsidRDefault="00B37874" w:rsidP="00B37874">
      <w:pPr>
        <w:jc w:val="both"/>
        <w:rPr>
          <w:sz w:val="22"/>
          <w:szCs w:val="22"/>
        </w:rPr>
      </w:pPr>
      <w:r w:rsidRPr="002D7E0A">
        <w:rPr>
          <w:sz w:val="22"/>
          <w:szCs w:val="22"/>
        </w:rPr>
        <w:t xml:space="preserve">Голосування з використанням бюлетенів.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1417"/>
        <w:gridCol w:w="4928"/>
      </w:tblGrid>
      <w:tr w:rsidR="00B37874" w:rsidRPr="002D7E0A" w:rsidTr="00591536">
        <w:trPr>
          <w:trHeight w:val="251"/>
        </w:trPr>
        <w:tc>
          <w:tcPr>
            <w:tcW w:w="3936" w:type="dxa"/>
          </w:tcPr>
          <w:p w:rsidR="00B37874" w:rsidRPr="002D7E0A" w:rsidRDefault="00B37874" w:rsidP="006B723F">
            <w:pPr>
              <w:jc w:val="both"/>
              <w:rPr>
                <w:sz w:val="22"/>
                <w:szCs w:val="22"/>
              </w:rPr>
            </w:pPr>
            <w:r w:rsidRPr="002D7E0A">
              <w:rPr>
                <w:sz w:val="22"/>
                <w:szCs w:val="22"/>
              </w:rPr>
              <w:t>За</w:t>
            </w:r>
          </w:p>
        </w:tc>
        <w:tc>
          <w:tcPr>
            <w:tcW w:w="1417" w:type="dxa"/>
          </w:tcPr>
          <w:p w:rsidR="00B37874" w:rsidRPr="002D7E0A" w:rsidRDefault="00B37874" w:rsidP="006B723F">
            <w:pPr>
              <w:jc w:val="both"/>
              <w:rPr>
                <w:color w:val="FF0000"/>
                <w:sz w:val="22"/>
                <w:szCs w:val="22"/>
              </w:rPr>
            </w:pPr>
            <w:r w:rsidRPr="002D7E0A">
              <w:rPr>
                <w:sz w:val="22"/>
                <w:szCs w:val="22"/>
              </w:rPr>
              <w:t>1870826</w:t>
            </w:r>
            <w:r w:rsidRPr="002D7E0A">
              <w:rPr>
                <w:sz w:val="22"/>
                <w:szCs w:val="22"/>
                <w:lang w:val="en-US"/>
              </w:rPr>
              <w:t xml:space="preserve"> </w:t>
            </w:r>
            <w:r w:rsidRPr="002D7E0A">
              <w:rPr>
                <w:sz w:val="22"/>
                <w:szCs w:val="22"/>
              </w:rPr>
              <w:t>голос</w:t>
            </w:r>
          </w:p>
        </w:tc>
        <w:tc>
          <w:tcPr>
            <w:tcW w:w="4928" w:type="dxa"/>
          </w:tcPr>
          <w:p w:rsidR="00B37874" w:rsidRPr="002D7E0A" w:rsidRDefault="00B37874" w:rsidP="006B723F">
            <w:pPr>
              <w:jc w:val="both"/>
              <w:rPr>
                <w:sz w:val="22"/>
                <w:szCs w:val="22"/>
              </w:rPr>
            </w:pPr>
            <w:r w:rsidRPr="002D7E0A">
              <w:rPr>
                <w:sz w:val="22"/>
                <w:szCs w:val="22"/>
              </w:rPr>
              <w:t>100% голосуючих акцій акціонерів, які зареєструвалися на загальних зборах</w:t>
            </w:r>
          </w:p>
        </w:tc>
      </w:tr>
      <w:tr w:rsidR="00B37874" w:rsidRPr="002D7E0A" w:rsidTr="00591536">
        <w:trPr>
          <w:trHeight w:val="251"/>
        </w:trPr>
        <w:tc>
          <w:tcPr>
            <w:tcW w:w="3936" w:type="dxa"/>
          </w:tcPr>
          <w:p w:rsidR="00B37874" w:rsidRPr="002D7E0A" w:rsidRDefault="00B37874" w:rsidP="006B723F">
            <w:pPr>
              <w:jc w:val="both"/>
              <w:rPr>
                <w:sz w:val="22"/>
                <w:szCs w:val="22"/>
              </w:rPr>
            </w:pPr>
            <w:r w:rsidRPr="002D7E0A">
              <w:rPr>
                <w:sz w:val="22"/>
                <w:szCs w:val="22"/>
              </w:rPr>
              <w:t>Проти</w:t>
            </w:r>
          </w:p>
        </w:tc>
        <w:tc>
          <w:tcPr>
            <w:tcW w:w="1417" w:type="dxa"/>
          </w:tcPr>
          <w:p w:rsidR="00B37874" w:rsidRPr="002D7E0A" w:rsidRDefault="00B37874" w:rsidP="006B723F">
            <w:pPr>
              <w:jc w:val="both"/>
              <w:rPr>
                <w:sz w:val="22"/>
                <w:szCs w:val="22"/>
              </w:rPr>
            </w:pPr>
            <w:r w:rsidRPr="002D7E0A">
              <w:rPr>
                <w:sz w:val="22"/>
                <w:szCs w:val="22"/>
              </w:rPr>
              <w:t>0 голосів</w:t>
            </w:r>
          </w:p>
        </w:tc>
        <w:tc>
          <w:tcPr>
            <w:tcW w:w="4928" w:type="dxa"/>
          </w:tcPr>
          <w:p w:rsidR="00B37874" w:rsidRPr="002D7E0A" w:rsidRDefault="00B37874" w:rsidP="006B723F">
            <w:pPr>
              <w:jc w:val="both"/>
              <w:rPr>
                <w:sz w:val="22"/>
                <w:szCs w:val="22"/>
              </w:rPr>
            </w:pPr>
            <w:r w:rsidRPr="002D7E0A">
              <w:rPr>
                <w:sz w:val="22"/>
                <w:szCs w:val="22"/>
              </w:rPr>
              <w:t>0% голосуючих акцій акціонерів, які зареєструвалися на загальних зборах</w:t>
            </w:r>
          </w:p>
        </w:tc>
      </w:tr>
      <w:tr w:rsidR="00B37874" w:rsidRPr="002D7E0A" w:rsidTr="00591536">
        <w:trPr>
          <w:trHeight w:val="251"/>
        </w:trPr>
        <w:tc>
          <w:tcPr>
            <w:tcW w:w="3936" w:type="dxa"/>
          </w:tcPr>
          <w:p w:rsidR="00B37874" w:rsidRPr="002D7E0A" w:rsidRDefault="00B37874" w:rsidP="006B723F">
            <w:pPr>
              <w:jc w:val="both"/>
              <w:rPr>
                <w:sz w:val="22"/>
                <w:szCs w:val="22"/>
              </w:rPr>
            </w:pPr>
            <w:r w:rsidRPr="002D7E0A">
              <w:rPr>
                <w:sz w:val="22"/>
                <w:szCs w:val="22"/>
              </w:rPr>
              <w:t>Утримались</w:t>
            </w:r>
          </w:p>
        </w:tc>
        <w:tc>
          <w:tcPr>
            <w:tcW w:w="1417" w:type="dxa"/>
          </w:tcPr>
          <w:p w:rsidR="00B37874" w:rsidRPr="002D7E0A" w:rsidRDefault="00B37874" w:rsidP="006B723F">
            <w:pPr>
              <w:jc w:val="both"/>
              <w:rPr>
                <w:sz w:val="22"/>
                <w:szCs w:val="22"/>
              </w:rPr>
            </w:pPr>
            <w:r w:rsidRPr="002D7E0A">
              <w:rPr>
                <w:sz w:val="22"/>
                <w:szCs w:val="22"/>
              </w:rPr>
              <w:t>0</w:t>
            </w:r>
            <w:r w:rsidRPr="002D7E0A">
              <w:rPr>
                <w:sz w:val="22"/>
                <w:szCs w:val="22"/>
                <w:lang w:val="en-US"/>
              </w:rPr>
              <w:t xml:space="preserve"> </w:t>
            </w:r>
            <w:r w:rsidRPr="002D7E0A">
              <w:rPr>
                <w:sz w:val="22"/>
                <w:szCs w:val="22"/>
              </w:rPr>
              <w:t>голосів</w:t>
            </w:r>
          </w:p>
        </w:tc>
        <w:tc>
          <w:tcPr>
            <w:tcW w:w="4928" w:type="dxa"/>
          </w:tcPr>
          <w:p w:rsidR="00B37874" w:rsidRPr="002D7E0A" w:rsidRDefault="00B37874" w:rsidP="006B723F">
            <w:pPr>
              <w:jc w:val="both"/>
              <w:rPr>
                <w:sz w:val="22"/>
                <w:szCs w:val="22"/>
              </w:rPr>
            </w:pPr>
            <w:r w:rsidRPr="002D7E0A">
              <w:rPr>
                <w:sz w:val="22"/>
                <w:szCs w:val="22"/>
              </w:rPr>
              <w:t>0% голосуючих акцій акціонерів, які зареєструвалися на загальних зборах</w:t>
            </w:r>
          </w:p>
        </w:tc>
      </w:tr>
      <w:tr w:rsidR="00B37874" w:rsidRPr="002D7E0A" w:rsidTr="00591536">
        <w:trPr>
          <w:trHeight w:val="514"/>
        </w:trPr>
        <w:tc>
          <w:tcPr>
            <w:tcW w:w="3936" w:type="dxa"/>
          </w:tcPr>
          <w:p w:rsidR="00B37874" w:rsidRPr="002D7E0A" w:rsidRDefault="00B37874" w:rsidP="006B723F">
            <w:pPr>
              <w:jc w:val="both"/>
              <w:rPr>
                <w:sz w:val="22"/>
                <w:szCs w:val="22"/>
              </w:rPr>
            </w:pPr>
            <w:r w:rsidRPr="002D7E0A">
              <w:rPr>
                <w:sz w:val="22"/>
                <w:szCs w:val="22"/>
                <w:shd w:val="clear" w:color="auto" w:fill="FFFFFF"/>
              </w:rPr>
              <w:t>Кількість голосів акціонерів</w:t>
            </w:r>
            <w:r w:rsidRPr="002D7E0A">
              <w:rPr>
                <w:color w:val="000000"/>
                <w:sz w:val="22"/>
                <w:szCs w:val="22"/>
                <w:shd w:val="clear" w:color="auto" w:fill="FFFFFF"/>
              </w:rPr>
              <w:t>, які не брали участь у голосуванні</w:t>
            </w:r>
          </w:p>
        </w:tc>
        <w:tc>
          <w:tcPr>
            <w:tcW w:w="1417" w:type="dxa"/>
          </w:tcPr>
          <w:p w:rsidR="00B37874" w:rsidRPr="002D7E0A" w:rsidRDefault="00B37874" w:rsidP="006B723F">
            <w:pPr>
              <w:jc w:val="both"/>
              <w:rPr>
                <w:sz w:val="22"/>
                <w:szCs w:val="22"/>
              </w:rPr>
            </w:pPr>
            <w:r w:rsidRPr="002D7E0A">
              <w:rPr>
                <w:sz w:val="22"/>
                <w:szCs w:val="22"/>
              </w:rPr>
              <w:t>0 голосів</w:t>
            </w:r>
          </w:p>
        </w:tc>
        <w:tc>
          <w:tcPr>
            <w:tcW w:w="4928" w:type="dxa"/>
          </w:tcPr>
          <w:p w:rsidR="00B37874" w:rsidRPr="002D7E0A" w:rsidRDefault="00B37874" w:rsidP="006B723F">
            <w:pPr>
              <w:jc w:val="both"/>
              <w:rPr>
                <w:sz w:val="22"/>
                <w:szCs w:val="22"/>
              </w:rPr>
            </w:pPr>
            <w:r w:rsidRPr="002D7E0A">
              <w:rPr>
                <w:sz w:val="22"/>
                <w:szCs w:val="22"/>
              </w:rPr>
              <w:t>0% голосуючих акцій акціонерів, які зареєструвалися на загальних зборах</w:t>
            </w:r>
          </w:p>
        </w:tc>
      </w:tr>
      <w:tr w:rsidR="00591536" w:rsidRPr="002D7E0A" w:rsidTr="006B723F">
        <w:trPr>
          <w:trHeight w:val="514"/>
        </w:trPr>
        <w:tc>
          <w:tcPr>
            <w:tcW w:w="3936" w:type="dxa"/>
          </w:tcPr>
          <w:p w:rsidR="00591536" w:rsidRPr="002D7E0A" w:rsidRDefault="00591536" w:rsidP="006B723F">
            <w:pPr>
              <w:jc w:val="both"/>
              <w:rPr>
                <w:color w:val="000000"/>
                <w:sz w:val="22"/>
                <w:szCs w:val="22"/>
                <w:shd w:val="clear" w:color="auto" w:fill="FFFFFF"/>
              </w:rPr>
            </w:pPr>
            <w:r>
              <w:rPr>
                <w:color w:val="333333"/>
                <w:shd w:val="clear" w:color="auto" w:fill="FFFFFF"/>
              </w:rPr>
              <w:t xml:space="preserve">Кількість голосів акціонерів, які взяли участь у загальних зборах дистанційно через авторизовану </w:t>
            </w:r>
            <w:r>
              <w:rPr>
                <w:color w:val="333333"/>
                <w:shd w:val="clear" w:color="auto" w:fill="FFFFFF"/>
              </w:rPr>
              <w:lastRenderedPageBreak/>
              <w:t>електронну систему</w:t>
            </w:r>
          </w:p>
        </w:tc>
        <w:tc>
          <w:tcPr>
            <w:tcW w:w="1417" w:type="dxa"/>
          </w:tcPr>
          <w:p w:rsidR="00591536" w:rsidRPr="002D7E0A" w:rsidRDefault="00591536" w:rsidP="006B723F">
            <w:pPr>
              <w:jc w:val="both"/>
              <w:rPr>
                <w:sz w:val="22"/>
                <w:szCs w:val="22"/>
              </w:rPr>
            </w:pPr>
            <w:r w:rsidRPr="002D7E0A">
              <w:rPr>
                <w:sz w:val="22"/>
                <w:szCs w:val="22"/>
              </w:rPr>
              <w:lastRenderedPageBreak/>
              <w:t>1870826</w:t>
            </w:r>
            <w:r w:rsidRPr="002D7E0A">
              <w:rPr>
                <w:sz w:val="22"/>
                <w:szCs w:val="22"/>
                <w:lang w:val="en-US"/>
              </w:rPr>
              <w:t xml:space="preserve"> </w:t>
            </w:r>
            <w:r w:rsidRPr="002D7E0A">
              <w:rPr>
                <w:sz w:val="22"/>
                <w:szCs w:val="22"/>
              </w:rPr>
              <w:t>голос</w:t>
            </w:r>
          </w:p>
        </w:tc>
        <w:tc>
          <w:tcPr>
            <w:tcW w:w="4928" w:type="dxa"/>
          </w:tcPr>
          <w:p w:rsidR="00591536" w:rsidRPr="002D7E0A" w:rsidRDefault="00591536" w:rsidP="006B723F">
            <w:pPr>
              <w:jc w:val="both"/>
              <w:rPr>
                <w:sz w:val="22"/>
                <w:szCs w:val="22"/>
              </w:rPr>
            </w:pPr>
            <w:r w:rsidRPr="002D7E0A">
              <w:rPr>
                <w:sz w:val="22"/>
                <w:szCs w:val="22"/>
              </w:rPr>
              <w:t>100% голосуючих акцій акціонерів, які зареєструвалися на загальних зборах</w:t>
            </w:r>
          </w:p>
        </w:tc>
      </w:tr>
      <w:tr w:rsidR="00B37874" w:rsidRPr="002D7E0A" w:rsidTr="00591536">
        <w:trPr>
          <w:trHeight w:val="514"/>
        </w:trPr>
        <w:tc>
          <w:tcPr>
            <w:tcW w:w="3936" w:type="dxa"/>
          </w:tcPr>
          <w:p w:rsidR="00B37874" w:rsidRPr="002D7E0A" w:rsidRDefault="00B37874" w:rsidP="006B723F">
            <w:pPr>
              <w:jc w:val="both"/>
              <w:rPr>
                <w:sz w:val="22"/>
                <w:szCs w:val="22"/>
              </w:rPr>
            </w:pPr>
            <w:r w:rsidRPr="002D7E0A">
              <w:rPr>
                <w:color w:val="000000"/>
                <w:sz w:val="22"/>
                <w:szCs w:val="22"/>
                <w:shd w:val="clear" w:color="auto" w:fill="FFFFFF"/>
              </w:rPr>
              <w:lastRenderedPageBreak/>
              <w:t>Кількість голосів акціонерів за бюлетенями, визнаними недійсними</w:t>
            </w:r>
          </w:p>
        </w:tc>
        <w:tc>
          <w:tcPr>
            <w:tcW w:w="1417" w:type="dxa"/>
          </w:tcPr>
          <w:p w:rsidR="00B37874" w:rsidRPr="002D7E0A" w:rsidRDefault="00B37874" w:rsidP="006B723F">
            <w:pPr>
              <w:jc w:val="both"/>
              <w:rPr>
                <w:sz w:val="22"/>
                <w:szCs w:val="22"/>
              </w:rPr>
            </w:pPr>
            <w:r w:rsidRPr="002D7E0A">
              <w:rPr>
                <w:sz w:val="22"/>
                <w:szCs w:val="22"/>
              </w:rPr>
              <w:t>0 голосів</w:t>
            </w:r>
          </w:p>
        </w:tc>
        <w:tc>
          <w:tcPr>
            <w:tcW w:w="4928" w:type="dxa"/>
          </w:tcPr>
          <w:p w:rsidR="00B37874" w:rsidRPr="002D7E0A" w:rsidRDefault="00B37874" w:rsidP="006B723F">
            <w:pPr>
              <w:jc w:val="both"/>
              <w:rPr>
                <w:sz w:val="22"/>
                <w:szCs w:val="22"/>
              </w:rPr>
            </w:pPr>
            <w:r w:rsidRPr="002D7E0A">
              <w:rPr>
                <w:sz w:val="22"/>
                <w:szCs w:val="22"/>
              </w:rPr>
              <w:t>0% голосуючих акцій акціонерів, які зареєструвалися на загальних зборах</w:t>
            </w:r>
          </w:p>
        </w:tc>
      </w:tr>
    </w:tbl>
    <w:p w:rsidR="00B37874" w:rsidRPr="002D7E0A" w:rsidRDefault="00B37874" w:rsidP="00B37874">
      <w:pPr>
        <w:tabs>
          <w:tab w:val="left" w:pos="583"/>
        </w:tabs>
        <w:jc w:val="both"/>
        <w:outlineLvl w:val="0"/>
        <w:rPr>
          <w:sz w:val="22"/>
          <w:szCs w:val="22"/>
        </w:rPr>
      </w:pPr>
      <w:r w:rsidRPr="002D7E0A">
        <w:rPr>
          <w:sz w:val="22"/>
          <w:szCs w:val="22"/>
        </w:rPr>
        <w:t>Рішення прийнято</w:t>
      </w:r>
    </w:p>
    <w:p w:rsidR="00B37874" w:rsidRPr="002D7E0A" w:rsidRDefault="00B37874" w:rsidP="00B37874">
      <w:pPr>
        <w:ind w:left="142" w:hanging="142"/>
        <w:contextualSpacing/>
        <w:jc w:val="both"/>
        <w:rPr>
          <w:b/>
          <w:sz w:val="22"/>
          <w:szCs w:val="22"/>
        </w:rPr>
      </w:pPr>
      <w:r w:rsidRPr="002D7E0A">
        <w:rPr>
          <w:b/>
          <w:sz w:val="22"/>
          <w:szCs w:val="22"/>
        </w:rPr>
        <w:t>Вирішили:</w:t>
      </w:r>
    </w:p>
    <w:p w:rsidR="00B37874" w:rsidRPr="00B37874" w:rsidRDefault="00B37874" w:rsidP="00B37874">
      <w:pPr>
        <w:jc w:val="both"/>
        <w:rPr>
          <w:rFonts w:cstheme="minorHAnsi"/>
          <w:b/>
          <w:sz w:val="22"/>
          <w:szCs w:val="22"/>
        </w:rPr>
      </w:pPr>
      <w:r w:rsidRPr="002D7E0A">
        <w:rPr>
          <w:rFonts w:cstheme="minorHAnsi"/>
          <w:b/>
          <w:sz w:val="22"/>
          <w:szCs w:val="22"/>
        </w:rPr>
        <w:t>Затвердити умови цивільно-правових договорів, які укладатимуться з головою та членами Наглядової ради. Уповноважити директора Товариства на підписання цивільно-правових договорів, які укладатимуться з головою та членами Наглядової ради.</w:t>
      </w:r>
    </w:p>
    <w:p w:rsidR="00B37874" w:rsidRDefault="00B37874" w:rsidP="009E1313">
      <w:pPr>
        <w:jc w:val="both"/>
        <w:rPr>
          <w:sz w:val="22"/>
          <w:szCs w:val="22"/>
        </w:rPr>
      </w:pPr>
    </w:p>
    <w:p w:rsidR="00B37874" w:rsidRPr="007E1F26" w:rsidRDefault="00B37874" w:rsidP="009E1313">
      <w:pPr>
        <w:jc w:val="both"/>
        <w:rPr>
          <w:sz w:val="22"/>
          <w:szCs w:val="22"/>
        </w:rPr>
      </w:pPr>
    </w:p>
    <w:p w:rsidR="00367C14" w:rsidRPr="00B37874" w:rsidRDefault="00B6638C" w:rsidP="005407E9">
      <w:pPr>
        <w:jc w:val="both"/>
        <w:rPr>
          <w:b/>
          <w:sz w:val="22"/>
          <w:szCs w:val="22"/>
        </w:rPr>
      </w:pPr>
      <w:r w:rsidRPr="00B6638C">
        <w:rPr>
          <w:b/>
          <w:sz w:val="22"/>
          <w:szCs w:val="22"/>
        </w:rPr>
        <w:t>Закінчення голосування на загальних з</w:t>
      </w:r>
      <w:r w:rsidR="006B5F8E" w:rsidRPr="00B6638C">
        <w:rPr>
          <w:b/>
          <w:sz w:val="22"/>
          <w:szCs w:val="22"/>
        </w:rPr>
        <w:t>бор</w:t>
      </w:r>
      <w:r w:rsidRPr="00B6638C">
        <w:rPr>
          <w:b/>
          <w:sz w:val="22"/>
          <w:szCs w:val="22"/>
        </w:rPr>
        <w:t>ах акціонерів</w:t>
      </w:r>
      <w:r w:rsidR="00367C14" w:rsidRPr="00B6638C">
        <w:rPr>
          <w:b/>
          <w:sz w:val="22"/>
          <w:szCs w:val="22"/>
        </w:rPr>
        <w:t xml:space="preserve"> </w:t>
      </w:r>
      <w:r w:rsidR="00B14DDE" w:rsidRPr="00B6638C">
        <w:rPr>
          <w:b/>
          <w:sz w:val="22"/>
          <w:szCs w:val="22"/>
        </w:rPr>
        <w:t>Приватного</w:t>
      </w:r>
      <w:r w:rsidR="00367C14" w:rsidRPr="00B6638C">
        <w:rPr>
          <w:b/>
          <w:sz w:val="22"/>
          <w:szCs w:val="22"/>
        </w:rPr>
        <w:t xml:space="preserve"> акціонерного товариства «</w:t>
      </w:r>
      <w:r w:rsidR="00C61BF6" w:rsidRPr="00B6638C">
        <w:rPr>
          <w:b/>
          <w:sz w:val="22"/>
          <w:szCs w:val="22"/>
        </w:rPr>
        <w:t>РІВНЕНСЬКИЙ ЗАВОД НАДМІЦНИХ ЗАЛІЗОБЕТОННИХ КОНСТРУКЦІЙ</w:t>
      </w:r>
      <w:r w:rsidR="00367C14" w:rsidRPr="00B6638C">
        <w:rPr>
          <w:b/>
          <w:sz w:val="22"/>
          <w:szCs w:val="22"/>
        </w:rPr>
        <w:t xml:space="preserve">» відбулося </w:t>
      </w:r>
      <w:r w:rsidRPr="00B6638C">
        <w:rPr>
          <w:b/>
          <w:sz w:val="22"/>
          <w:szCs w:val="22"/>
        </w:rPr>
        <w:t>о 18-00 годині 19</w:t>
      </w:r>
      <w:r w:rsidR="00C912AA" w:rsidRPr="00B6638C">
        <w:rPr>
          <w:b/>
          <w:sz w:val="22"/>
          <w:szCs w:val="22"/>
        </w:rPr>
        <w:t xml:space="preserve"> </w:t>
      </w:r>
      <w:r w:rsidRPr="00B6638C">
        <w:rPr>
          <w:b/>
          <w:sz w:val="22"/>
          <w:szCs w:val="22"/>
        </w:rPr>
        <w:t>травня</w:t>
      </w:r>
      <w:r w:rsidR="00C912AA" w:rsidRPr="00B6638C">
        <w:rPr>
          <w:b/>
          <w:sz w:val="22"/>
          <w:szCs w:val="22"/>
        </w:rPr>
        <w:t xml:space="preserve"> 20</w:t>
      </w:r>
      <w:r w:rsidR="00C8608C" w:rsidRPr="00B6638C">
        <w:rPr>
          <w:b/>
          <w:sz w:val="22"/>
          <w:szCs w:val="22"/>
        </w:rPr>
        <w:t>2</w:t>
      </w:r>
      <w:r>
        <w:rPr>
          <w:b/>
          <w:sz w:val="22"/>
          <w:szCs w:val="22"/>
        </w:rPr>
        <w:t>3</w:t>
      </w:r>
      <w:r w:rsidR="00C912AA" w:rsidRPr="00B6638C">
        <w:rPr>
          <w:b/>
          <w:sz w:val="22"/>
          <w:szCs w:val="22"/>
        </w:rPr>
        <w:t xml:space="preserve"> р</w:t>
      </w:r>
      <w:r w:rsidR="009B3B31" w:rsidRPr="00B6638C">
        <w:rPr>
          <w:b/>
          <w:sz w:val="22"/>
          <w:szCs w:val="22"/>
        </w:rPr>
        <w:t>оку</w:t>
      </w:r>
      <w:r w:rsidR="00367C14" w:rsidRPr="00B6638C">
        <w:rPr>
          <w:b/>
          <w:sz w:val="22"/>
          <w:szCs w:val="22"/>
        </w:rPr>
        <w:t>.</w:t>
      </w:r>
    </w:p>
    <w:p w:rsidR="00367C14" w:rsidRPr="00B37874" w:rsidRDefault="00367C14" w:rsidP="00C072D3">
      <w:pPr>
        <w:jc w:val="both"/>
        <w:rPr>
          <w:b/>
          <w:sz w:val="22"/>
          <w:szCs w:val="22"/>
          <w:highlight w:val="yellow"/>
        </w:rPr>
      </w:pPr>
    </w:p>
    <w:p w:rsidR="00367C14" w:rsidRPr="007E1F26" w:rsidRDefault="00367C14" w:rsidP="00C072D3">
      <w:pPr>
        <w:jc w:val="both"/>
        <w:rPr>
          <w:b/>
          <w:sz w:val="22"/>
          <w:szCs w:val="22"/>
        </w:rPr>
      </w:pPr>
      <w:r w:rsidRPr="007E1F26">
        <w:rPr>
          <w:b/>
          <w:sz w:val="22"/>
          <w:szCs w:val="22"/>
        </w:rPr>
        <w:t>Голова зборів</w:t>
      </w:r>
    </w:p>
    <w:p w:rsidR="002C7FDB" w:rsidRPr="007E1F26" w:rsidRDefault="009B3B31" w:rsidP="00C072D3">
      <w:pPr>
        <w:jc w:val="both"/>
        <w:rPr>
          <w:b/>
          <w:sz w:val="22"/>
          <w:szCs w:val="22"/>
        </w:rPr>
      </w:pPr>
      <w:r w:rsidRPr="007E1F26">
        <w:rPr>
          <w:b/>
          <w:sz w:val="22"/>
          <w:szCs w:val="22"/>
        </w:rPr>
        <w:t>П</w:t>
      </w:r>
      <w:r w:rsidR="00662F0E" w:rsidRPr="007E1F26">
        <w:rPr>
          <w:b/>
          <w:sz w:val="22"/>
          <w:szCs w:val="22"/>
        </w:rPr>
        <w:t>р</w:t>
      </w:r>
      <w:r w:rsidR="00367C14" w:rsidRPr="007E1F26">
        <w:rPr>
          <w:b/>
          <w:sz w:val="22"/>
          <w:szCs w:val="22"/>
        </w:rPr>
        <w:t>АТ «</w:t>
      </w:r>
      <w:r w:rsidR="00C61BF6" w:rsidRPr="007E1F26">
        <w:rPr>
          <w:b/>
          <w:sz w:val="22"/>
          <w:szCs w:val="22"/>
        </w:rPr>
        <w:t>РЗНЗБК</w:t>
      </w:r>
      <w:r w:rsidR="00367C14" w:rsidRPr="007E1F26">
        <w:rPr>
          <w:b/>
          <w:sz w:val="22"/>
          <w:szCs w:val="22"/>
        </w:rPr>
        <w:t>» _______</w:t>
      </w:r>
      <w:r w:rsidR="00B6638C">
        <w:rPr>
          <w:b/>
          <w:sz w:val="22"/>
          <w:szCs w:val="22"/>
        </w:rPr>
        <w:t>_____________</w:t>
      </w:r>
      <w:r w:rsidR="00367C14" w:rsidRPr="007E1F26">
        <w:rPr>
          <w:b/>
          <w:sz w:val="22"/>
          <w:szCs w:val="22"/>
        </w:rPr>
        <w:t>________</w:t>
      </w:r>
      <w:r w:rsidR="006B5F8E" w:rsidRPr="007E1F26">
        <w:rPr>
          <w:b/>
          <w:sz w:val="22"/>
          <w:szCs w:val="22"/>
        </w:rPr>
        <w:t xml:space="preserve">    </w:t>
      </w:r>
      <w:r w:rsidR="00C61BF6" w:rsidRPr="007E1F26">
        <w:rPr>
          <w:b/>
          <w:iCs/>
          <w:sz w:val="22"/>
          <w:szCs w:val="22"/>
        </w:rPr>
        <w:t>Брида Р.І</w:t>
      </w:r>
      <w:r w:rsidR="00121EF0" w:rsidRPr="007E1F26">
        <w:rPr>
          <w:b/>
          <w:iCs/>
          <w:sz w:val="22"/>
          <w:szCs w:val="22"/>
        </w:rPr>
        <w:t>.</w:t>
      </w:r>
    </w:p>
    <w:p w:rsidR="002C7FDB" w:rsidRPr="00741FCF" w:rsidRDefault="00741FCF" w:rsidP="00C072D3">
      <w:pPr>
        <w:jc w:val="both"/>
        <w:rPr>
          <w:sz w:val="22"/>
          <w:szCs w:val="22"/>
        </w:rPr>
      </w:pPr>
      <w:r>
        <w:rPr>
          <w:b/>
          <w:sz w:val="22"/>
          <w:szCs w:val="22"/>
        </w:rPr>
        <w:tab/>
      </w:r>
      <w:r>
        <w:rPr>
          <w:b/>
          <w:sz w:val="22"/>
          <w:szCs w:val="22"/>
        </w:rPr>
        <w:tab/>
      </w:r>
      <w:r>
        <w:rPr>
          <w:b/>
          <w:sz w:val="22"/>
          <w:szCs w:val="22"/>
        </w:rPr>
        <w:tab/>
      </w:r>
      <w:r>
        <w:rPr>
          <w:b/>
          <w:sz w:val="22"/>
          <w:szCs w:val="22"/>
        </w:rPr>
        <w:tab/>
      </w:r>
      <w:r w:rsidRPr="00741FCF">
        <w:rPr>
          <w:sz w:val="22"/>
          <w:szCs w:val="22"/>
        </w:rPr>
        <w:t>(підпис)</w:t>
      </w:r>
    </w:p>
    <w:p w:rsidR="00367C14" w:rsidRPr="007E1F26" w:rsidRDefault="00367C14" w:rsidP="00C072D3">
      <w:pPr>
        <w:jc w:val="both"/>
        <w:rPr>
          <w:b/>
          <w:sz w:val="22"/>
          <w:szCs w:val="22"/>
        </w:rPr>
      </w:pPr>
      <w:r w:rsidRPr="007E1F26">
        <w:rPr>
          <w:b/>
          <w:sz w:val="22"/>
          <w:szCs w:val="22"/>
        </w:rPr>
        <w:t>Секретар зборів</w:t>
      </w:r>
    </w:p>
    <w:p w:rsidR="00367C14" w:rsidRDefault="009B3B31" w:rsidP="00C072D3">
      <w:pPr>
        <w:jc w:val="both"/>
        <w:rPr>
          <w:b/>
          <w:sz w:val="22"/>
          <w:szCs w:val="22"/>
        </w:rPr>
      </w:pPr>
      <w:r w:rsidRPr="007E1F26">
        <w:rPr>
          <w:b/>
          <w:sz w:val="22"/>
          <w:szCs w:val="22"/>
        </w:rPr>
        <w:t>П</w:t>
      </w:r>
      <w:r w:rsidR="00662F0E" w:rsidRPr="007E1F26">
        <w:rPr>
          <w:b/>
          <w:sz w:val="22"/>
          <w:szCs w:val="22"/>
        </w:rPr>
        <w:t>р</w:t>
      </w:r>
      <w:r w:rsidR="00367C14" w:rsidRPr="007E1F26">
        <w:rPr>
          <w:b/>
          <w:sz w:val="22"/>
          <w:szCs w:val="22"/>
        </w:rPr>
        <w:t>АТ «</w:t>
      </w:r>
      <w:r w:rsidR="00C61BF6" w:rsidRPr="007E1F26">
        <w:rPr>
          <w:b/>
          <w:sz w:val="22"/>
          <w:szCs w:val="22"/>
        </w:rPr>
        <w:t>РЗНЗБК</w:t>
      </w:r>
      <w:r w:rsidR="00367C14" w:rsidRPr="007E1F26">
        <w:rPr>
          <w:b/>
          <w:sz w:val="22"/>
          <w:szCs w:val="22"/>
        </w:rPr>
        <w:t>» _______</w:t>
      </w:r>
      <w:r w:rsidR="00B6638C">
        <w:rPr>
          <w:b/>
          <w:sz w:val="22"/>
          <w:szCs w:val="22"/>
        </w:rPr>
        <w:t>_____________</w:t>
      </w:r>
      <w:r w:rsidR="00367C14" w:rsidRPr="007E1F26">
        <w:rPr>
          <w:b/>
          <w:sz w:val="22"/>
          <w:szCs w:val="22"/>
        </w:rPr>
        <w:t>________</w:t>
      </w:r>
      <w:r w:rsidR="003B13DA" w:rsidRPr="007E1F26">
        <w:rPr>
          <w:b/>
          <w:sz w:val="22"/>
          <w:szCs w:val="22"/>
        </w:rPr>
        <w:t xml:space="preserve">     </w:t>
      </w:r>
      <w:r w:rsidR="00C61BF6" w:rsidRPr="007E1F26">
        <w:rPr>
          <w:b/>
          <w:sz w:val="22"/>
          <w:szCs w:val="22"/>
        </w:rPr>
        <w:t>Васьків Р.І.</w:t>
      </w:r>
      <w:r w:rsidR="00367C14" w:rsidRPr="007E1F26">
        <w:rPr>
          <w:b/>
          <w:sz w:val="22"/>
          <w:szCs w:val="22"/>
        </w:rPr>
        <w:t xml:space="preserve"> </w:t>
      </w:r>
    </w:p>
    <w:p w:rsidR="00741FCF" w:rsidRPr="00741FCF" w:rsidRDefault="00741FCF" w:rsidP="00C072D3">
      <w:pPr>
        <w:jc w:val="both"/>
        <w:rPr>
          <w:sz w:val="22"/>
          <w:szCs w:val="22"/>
        </w:rPr>
      </w:pPr>
      <w:r>
        <w:rPr>
          <w:b/>
          <w:sz w:val="22"/>
          <w:szCs w:val="22"/>
        </w:rPr>
        <w:tab/>
      </w:r>
      <w:r>
        <w:rPr>
          <w:b/>
          <w:sz w:val="22"/>
          <w:szCs w:val="22"/>
        </w:rPr>
        <w:tab/>
      </w:r>
      <w:r>
        <w:rPr>
          <w:b/>
          <w:sz w:val="22"/>
          <w:szCs w:val="22"/>
        </w:rPr>
        <w:tab/>
      </w:r>
      <w:r>
        <w:rPr>
          <w:b/>
          <w:sz w:val="22"/>
          <w:szCs w:val="22"/>
        </w:rPr>
        <w:tab/>
      </w:r>
      <w:r w:rsidRPr="00741FCF">
        <w:rPr>
          <w:sz w:val="22"/>
          <w:szCs w:val="22"/>
        </w:rPr>
        <w:t>(підпис)</w:t>
      </w:r>
    </w:p>
    <w:sectPr w:rsidR="00741FCF" w:rsidRPr="00741FCF" w:rsidSect="003A3A01">
      <w:footerReference w:type="even" r:id="rId9"/>
      <w:footerReference w:type="default" r:id="rId10"/>
      <w:pgSz w:w="11906" w:h="16838" w:code="9"/>
      <w:pgMar w:top="540" w:right="566" w:bottom="540" w:left="902" w:header="709" w:footer="709" w:gutter="0"/>
      <w:paperSrc w:firs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B0" w:rsidRDefault="00D07CB0">
      <w:r>
        <w:separator/>
      </w:r>
    </w:p>
  </w:endnote>
  <w:endnote w:type="continuationSeparator" w:id="0">
    <w:p w:rsidR="00D07CB0" w:rsidRDefault="00D07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57" w:rsidRDefault="001D5F50" w:rsidP="00DB3BDB">
    <w:pPr>
      <w:pStyle w:val="a5"/>
      <w:framePr w:wrap="around" w:vAnchor="text" w:hAnchor="margin" w:xAlign="center" w:y="1"/>
      <w:rPr>
        <w:rStyle w:val="a6"/>
      </w:rPr>
    </w:pPr>
    <w:r>
      <w:rPr>
        <w:rStyle w:val="a6"/>
      </w:rPr>
      <w:fldChar w:fldCharType="begin"/>
    </w:r>
    <w:r w:rsidR="00BA7757">
      <w:rPr>
        <w:rStyle w:val="a6"/>
      </w:rPr>
      <w:instrText xml:space="preserve">PAGE  </w:instrText>
    </w:r>
    <w:r>
      <w:rPr>
        <w:rStyle w:val="a6"/>
      </w:rPr>
      <w:fldChar w:fldCharType="end"/>
    </w:r>
  </w:p>
  <w:p w:rsidR="00BA7757" w:rsidRDefault="00BA77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57" w:rsidRDefault="001D5F50" w:rsidP="00DB3BDB">
    <w:pPr>
      <w:pStyle w:val="a5"/>
      <w:framePr w:wrap="around" w:vAnchor="text" w:hAnchor="margin" w:xAlign="center" w:y="1"/>
      <w:rPr>
        <w:rStyle w:val="a6"/>
      </w:rPr>
    </w:pPr>
    <w:r>
      <w:rPr>
        <w:rStyle w:val="a6"/>
      </w:rPr>
      <w:fldChar w:fldCharType="begin"/>
    </w:r>
    <w:r w:rsidR="00BA7757">
      <w:rPr>
        <w:rStyle w:val="a6"/>
      </w:rPr>
      <w:instrText xml:space="preserve">PAGE  </w:instrText>
    </w:r>
    <w:r>
      <w:rPr>
        <w:rStyle w:val="a6"/>
      </w:rPr>
      <w:fldChar w:fldCharType="separate"/>
    </w:r>
    <w:r w:rsidR="00741FCF">
      <w:rPr>
        <w:rStyle w:val="a6"/>
        <w:noProof/>
      </w:rPr>
      <w:t>7</w:t>
    </w:r>
    <w:r>
      <w:rPr>
        <w:rStyle w:val="a6"/>
      </w:rPr>
      <w:fldChar w:fldCharType="end"/>
    </w:r>
  </w:p>
  <w:p w:rsidR="00BA7757" w:rsidRDefault="00BA77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B0" w:rsidRDefault="00D07CB0">
      <w:r>
        <w:separator/>
      </w:r>
    </w:p>
  </w:footnote>
  <w:footnote w:type="continuationSeparator" w:id="0">
    <w:p w:rsidR="00D07CB0" w:rsidRDefault="00D07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5415C"/>
    <w:multiLevelType w:val="hybridMultilevel"/>
    <w:tmpl w:val="E38E61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B154171"/>
    <w:multiLevelType w:val="hybridMultilevel"/>
    <w:tmpl w:val="AB8C91F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F524C5A"/>
    <w:multiLevelType w:val="hybridMultilevel"/>
    <w:tmpl w:val="E38E61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footnotePr>
    <w:footnote w:id="-1"/>
    <w:footnote w:id="0"/>
  </w:footnotePr>
  <w:endnotePr>
    <w:endnote w:id="-1"/>
    <w:endnote w:id="0"/>
  </w:endnotePr>
  <w:compat/>
  <w:rsids>
    <w:rsidRoot w:val="00367C14"/>
    <w:rsid w:val="0000085A"/>
    <w:rsid w:val="0000435C"/>
    <w:rsid w:val="00014D89"/>
    <w:rsid w:val="00020B28"/>
    <w:rsid w:val="00026EB5"/>
    <w:rsid w:val="00031F52"/>
    <w:rsid w:val="000326FC"/>
    <w:rsid w:val="0003403A"/>
    <w:rsid w:val="00043DC4"/>
    <w:rsid w:val="00043ECD"/>
    <w:rsid w:val="00044DB9"/>
    <w:rsid w:val="00053DBB"/>
    <w:rsid w:val="00060B50"/>
    <w:rsid w:val="00061D68"/>
    <w:rsid w:val="00061E9B"/>
    <w:rsid w:val="00076924"/>
    <w:rsid w:val="00081E5A"/>
    <w:rsid w:val="00084F2B"/>
    <w:rsid w:val="00085548"/>
    <w:rsid w:val="0009035A"/>
    <w:rsid w:val="00094C0F"/>
    <w:rsid w:val="000A36CD"/>
    <w:rsid w:val="000A47F7"/>
    <w:rsid w:val="000B0A8C"/>
    <w:rsid w:val="000B0AF1"/>
    <w:rsid w:val="000B299A"/>
    <w:rsid w:val="000C2608"/>
    <w:rsid w:val="000C4E36"/>
    <w:rsid w:val="000D3BC6"/>
    <w:rsid w:val="000D69A6"/>
    <w:rsid w:val="000E6A93"/>
    <w:rsid w:val="00104541"/>
    <w:rsid w:val="00110EFD"/>
    <w:rsid w:val="00121EF0"/>
    <w:rsid w:val="00123999"/>
    <w:rsid w:val="00124BC2"/>
    <w:rsid w:val="001319EC"/>
    <w:rsid w:val="00135A89"/>
    <w:rsid w:val="00141767"/>
    <w:rsid w:val="0014465F"/>
    <w:rsid w:val="001503C7"/>
    <w:rsid w:val="00153210"/>
    <w:rsid w:val="00156069"/>
    <w:rsid w:val="00156802"/>
    <w:rsid w:val="00163040"/>
    <w:rsid w:val="00164C1F"/>
    <w:rsid w:val="0017621A"/>
    <w:rsid w:val="00176BD9"/>
    <w:rsid w:val="001838A4"/>
    <w:rsid w:val="001934B9"/>
    <w:rsid w:val="001960A4"/>
    <w:rsid w:val="001A2D00"/>
    <w:rsid w:val="001B1A80"/>
    <w:rsid w:val="001B1D67"/>
    <w:rsid w:val="001C0378"/>
    <w:rsid w:val="001C0EC2"/>
    <w:rsid w:val="001D1C89"/>
    <w:rsid w:val="001D36DE"/>
    <w:rsid w:val="001D5F50"/>
    <w:rsid w:val="001E19BB"/>
    <w:rsid w:val="001E4207"/>
    <w:rsid w:val="002019F3"/>
    <w:rsid w:val="00213706"/>
    <w:rsid w:val="0021648E"/>
    <w:rsid w:val="002344C7"/>
    <w:rsid w:val="00244488"/>
    <w:rsid w:val="0025246A"/>
    <w:rsid w:val="002635B0"/>
    <w:rsid w:val="00280D5E"/>
    <w:rsid w:val="00286271"/>
    <w:rsid w:val="002947BF"/>
    <w:rsid w:val="002A692C"/>
    <w:rsid w:val="002A6B60"/>
    <w:rsid w:val="002B3106"/>
    <w:rsid w:val="002C12BC"/>
    <w:rsid w:val="002C773C"/>
    <w:rsid w:val="002C7FDB"/>
    <w:rsid w:val="002D1D36"/>
    <w:rsid w:val="002D5FCD"/>
    <w:rsid w:val="002D7E0A"/>
    <w:rsid w:val="002E5D14"/>
    <w:rsid w:val="002E7747"/>
    <w:rsid w:val="002E7BB6"/>
    <w:rsid w:val="0030381B"/>
    <w:rsid w:val="00312EE1"/>
    <w:rsid w:val="0031601C"/>
    <w:rsid w:val="00320008"/>
    <w:rsid w:val="00324005"/>
    <w:rsid w:val="003241A1"/>
    <w:rsid w:val="003337AE"/>
    <w:rsid w:val="00356FA8"/>
    <w:rsid w:val="00362B1D"/>
    <w:rsid w:val="00366427"/>
    <w:rsid w:val="00367C14"/>
    <w:rsid w:val="00376569"/>
    <w:rsid w:val="003833FF"/>
    <w:rsid w:val="00385BDB"/>
    <w:rsid w:val="003860DB"/>
    <w:rsid w:val="0039179F"/>
    <w:rsid w:val="00393298"/>
    <w:rsid w:val="0039437C"/>
    <w:rsid w:val="003960E7"/>
    <w:rsid w:val="003A36A9"/>
    <w:rsid w:val="003A3A01"/>
    <w:rsid w:val="003B11F5"/>
    <w:rsid w:val="003B13DA"/>
    <w:rsid w:val="003B1FD6"/>
    <w:rsid w:val="003B2697"/>
    <w:rsid w:val="003B2EED"/>
    <w:rsid w:val="003B30BE"/>
    <w:rsid w:val="003B57E4"/>
    <w:rsid w:val="003C5F21"/>
    <w:rsid w:val="003C5FDF"/>
    <w:rsid w:val="003D3982"/>
    <w:rsid w:val="003D5170"/>
    <w:rsid w:val="003D5736"/>
    <w:rsid w:val="003E141C"/>
    <w:rsid w:val="003E1869"/>
    <w:rsid w:val="003E2E63"/>
    <w:rsid w:val="003E5A38"/>
    <w:rsid w:val="003E63E6"/>
    <w:rsid w:val="003F6AD3"/>
    <w:rsid w:val="003F7D06"/>
    <w:rsid w:val="00400BD7"/>
    <w:rsid w:val="00401FF1"/>
    <w:rsid w:val="00406275"/>
    <w:rsid w:val="00406ED2"/>
    <w:rsid w:val="00420F6B"/>
    <w:rsid w:val="00422E0E"/>
    <w:rsid w:val="004237D0"/>
    <w:rsid w:val="00426C3E"/>
    <w:rsid w:val="0043009B"/>
    <w:rsid w:val="00430661"/>
    <w:rsid w:val="00441408"/>
    <w:rsid w:val="00442024"/>
    <w:rsid w:val="004515A2"/>
    <w:rsid w:val="004517BA"/>
    <w:rsid w:val="0045542F"/>
    <w:rsid w:val="004573FD"/>
    <w:rsid w:val="004654E3"/>
    <w:rsid w:val="004714E0"/>
    <w:rsid w:val="00476866"/>
    <w:rsid w:val="00476B0E"/>
    <w:rsid w:val="0048290D"/>
    <w:rsid w:val="00487D2E"/>
    <w:rsid w:val="0049073D"/>
    <w:rsid w:val="00491975"/>
    <w:rsid w:val="00493E64"/>
    <w:rsid w:val="004A4F1C"/>
    <w:rsid w:val="004A5F75"/>
    <w:rsid w:val="004B3AC7"/>
    <w:rsid w:val="004C0AE0"/>
    <w:rsid w:val="004C637A"/>
    <w:rsid w:val="004D1572"/>
    <w:rsid w:val="004D299F"/>
    <w:rsid w:val="004D45C8"/>
    <w:rsid w:val="004E2769"/>
    <w:rsid w:val="004E2C99"/>
    <w:rsid w:val="004F01ED"/>
    <w:rsid w:val="004F0479"/>
    <w:rsid w:val="004F4860"/>
    <w:rsid w:val="00500627"/>
    <w:rsid w:val="00500ED4"/>
    <w:rsid w:val="00502859"/>
    <w:rsid w:val="00502941"/>
    <w:rsid w:val="00506141"/>
    <w:rsid w:val="00506E08"/>
    <w:rsid w:val="0050789D"/>
    <w:rsid w:val="00507E38"/>
    <w:rsid w:val="0051051E"/>
    <w:rsid w:val="00510929"/>
    <w:rsid w:val="00517649"/>
    <w:rsid w:val="0053086E"/>
    <w:rsid w:val="00533ACB"/>
    <w:rsid w:val="005407E9"/>
    <w:rsid w:val="005455AD"/>
    <w:rsid w:val="0055022C"/>
    <w:rsid w:val="00552AB7"/>
    <w:rsid w:val="00552C25"/>
    <w:rsid w:val="005566E6"/>
    <w:rsid w:val="00570D2B"/>
    <w:rsid w:val="00572334"/>
    <w:rsid w:val="005742EE"/>
    <w:rsid w:val="00575ED0"/>
    <w:rsid w:val="00591536"/>
    <w:rsid w:val="005923D1"/>
    <w:rsid w:val="00592F04"/>
    <w:rsid w:val="005A115C"/>
    <w:rsid w:val="005A4548"/>
    <w:rsid w:val="005B7D6E"/>
    <w:rsid w:val="005C357F"/>
    <w:rsid w:val="005C5956"/>
    <w:rsid w:val="005D5D12"/>
    <w:rsid w:val="005D7C09"/>
    <w:rsid w:val="005E2B36"/>
    <w:rsid w:val="005F63DD"/>
    <w:rsid w:val="005F6F81"/>
    <w:rsid w:val="0060303B"/>
    <w:rsid w:val="00603D73"/>
    <w:rsid w:val="00605B42"/>
    <w:rsid w:val="00606334"/>
    <w:rsid w:val="00615E78"/>
    <w:rsid w:val="006175BF"/>
    <w:rsid w:val="00620481"/>
    <w:rsid w:val="006249E7"/>
    <w:rsid w:val="006308A7"/>
    <w:rsid w:val="00635721"/>
    <w:rsid w:val="006418E6"/>
    <w:rsid w:val="00642BDA"/>
    <w:rsid w:val="00645480"/>
    <w:rsid w:val="00650E8D"/>
    <w:rsid w:val="00657B03"/>
    <w:rsid w:val="00660A1E"/>
    <w:rsid w:val="00662F0E"/>
    <w:rsid w:val="00663051"/>
    <w:rsid w:val="0066330E"/>
    <w:rsid w:val="006663CD"/>
    <w:rsid w:val="0067264B"/>
    <w:rsid w:val="0067730B"/>
    <w:rsid w:val="00681442"/>
    <w:rsid w:val="006814AA"/>
    <w:rsid w:val="0068151E"/>
    <w:rsid w:val="006859E6"/>
    <w:rsid w:val="00686ED9"/>
    <w:rsid w:val="00693E84"/>
    <w:rsid w:val="00696B6A"/>
    <w:rsid w:val="006A40FD"/>
    <w:rsid w:val="006B2417"/>
    <w:rsid w:val="006B280B"/>
    <w:rsid w:val="006B31D5"/>
    <w:rsid w:val="006B5F8E"/>
    <w:rsid w:val="006C130B"/>
    <w:rsid w:val="006C7F38"/>
    <w:rsid w:val="006E1ADE"/>
    <w:rsid w:val="006E3E30"/>
    <w:rsid w:val="006F0552"/>
    <w:rsid w:val="006F1912"/>
    <w:rsid w:val="006F34BC"/>
    <w:rsid w:val="006F4D12"/>
    <w:rsid w:val="0070399B"/>
    <w:rsid w:val="0070579F"/>
    <w:rsid w:val="00706F59"/>
    <w:rsid w:val="00707AC5"/>
    <w:rsid w:val="00716574"/>
    <w:rsid w:val="00721B83"/>
    <w:rsid w:val="00723DD6"/>
    <w:rsid w:val="00732074"/>
    <w:rsid w:val="00733759"/>
    <w:rsid w:val="00741FCF"/>
    <w:rsid w:val="00743233"/>
    <w:rsid w:val="00743BDE"/>
    <w:rsid w:val="00752832"/>
    <w:rsid w:val="00760D19"/>
    <w:rsid w:val="007613B2"/>
    <w:rsid w:val="00765991"/>
    <w:rsid w:val="007679C2"/>
    <w:rsid w:val="0077492C"/>
    <w:rsid w:val="00774DBA"/>
    <w:rsid w:val="0077587B"/>
    <w:rsid w:val="00776681"/>
    <w:rsid w:val="00786168"/>
    <w:rsid w:val="0079002F"/>
    <w:rsid w:val="007944DA"/>
    <w:rsid w:val="00795A71"/>
    <w:rsid w:val="007A4EB9"/>
    <w:rsid w:val="007A6C28"/>
    <w:rsid w:val="007B43F6"/>
    <w:rsid w:val="007B472D"/>
    <w:rsid w:val="007D0D94"/>
    <w:rsid w:val="007D42F9"/>
    <w:rsid w:val="007E1B57"/>
    <w:rsid w:val="007E1F26"/>
    <w:rsid w:val="007F27DA"/>
    <w:rsid w:val="00804C6A"/>
    <w:rsid w:val="008069ED"/>
    <w:rsid w:val="008114BE"/>
    <w:rsid w:val="00821159"/>
    <w:rsid w:val="00824528"/>
    <w:rsid w:val="00831A57"/>
    <w:rsid w:val="00835946"/>
    <w:rsid w:val="00842760"/>
    <w:rsid w:val="008523D2"/>
    <w:rsid w:val="00856F84"/>
    <w:rsid w:val="00857778"/>
    <w:rsid w:val="00876930"/>
    <w:rsid w:val="00877614"/>
    <w:rsid w:val="00877884"/>
    <w:rsid w:val="00880451"/>
    <w:rsid w:val="008818EA"/>
    <w:rsid w:val="008861CD"/>
    <w:rsid w:val="008A09E0"/>
    <w:rsid w:val="008A64FA"/>
    <w:rsid w:val="008C1142"/>
    <w:rsid w:val="008C6E02"/>
    <w:rsid w:val="008C7343"/>
    <w:rsid w:val="008D1E19"/>
    <w:rsid w:val="008D2091"/>
    <w:rsid w:val="008D763A"/>
    <w:rsid w:val="008E6E85"/>
    <w:rsid w:val="008F2BEF"/>
    <w:rsid w:val="008F2DB2"/>
    <w:rsid w:val="008F67E5"/>
    <w:rsid w:val="008F746F"/>
    <w:rsid w:val="008F767C"/>
    <w:rsid w:val="008F7F45"/>
    <w:rsid w:val="00900E8C"/>
    <w:rsid w:val="00904810"/>
    <w:rsid w:val="009060A2"/>
    <w:rsid w:val="009135DF"/>
    <w:rsid w:val="00916903"/>
    <w:rsid w:val="00917837"/>
    <w:rsid w:val="00922BBB"/>
    <w:rsid w:val="009232EE"/>
    <w:rsid w:val="0092696B"/>
    <w:rsid w:val="00931BDD"/>
    <w:rsid w:val="00942704"/>
    <w:rsid w:val="00943CCB"/>
    <w:rsid w:val="00954F65"/>
    <w:rsid w:val="00962007"/>
    <w:rsid w:val="0096598F"/>
    <w:rsid w:val="00975264"/>
    <w:rsid w:val="00977716"/>
    <w:rsid w:val="0098553C"/>
    <w:rsid w:val="009A0A12"/>
    <w:rsid w:val="009B360D"/>
    <w:rsid w:val="009B3B31"/>
    <w:rsid w:val="009B7B4A"/>
    <w:rsid w:val="009C02EE"/>
    <w:rsid w:val="009C0D65"/>
    <w:rsid w:val="009C54DB"/>
    <w:rsid w:val="009D4B4B"/>
    <w:rsid w:val="009E1313"/>
    <w:rsid w:val="009E173E"/>
    <w:rsid w:val="009E1841"/>
    <w:rsid w:val="009E18DC"/>
    <w:rsid w:val="009E2FE3"/>
    <w:rsid w:val="009E7467"/>
    <w:rsid w:val="009F148E"/>
    <w:rsid w:val="009F17C6"/>
    <w:rsid w:val="009F25E1"/>
    <w:rsid w:val="00A003D7"/>
    <w:rsid w:val="00A01BFF"/>
    <w:rsid w:val="00A02097"/>
    <w:rsid w:val="00A1683F"/>
    <w:rsid w:val="00A20766"/>
    <w:rsid w:val="00A248B7"/>
    <w:rsid w:val="00A248B8"/>
    <w:rsid w:val="00A25C64"/>
    <w:rsid w:val="00A32A8B"/>
    <w:rsid w:val="00A43F35"/>
    <w:rsid w:val="00A4484B"/>
    <w:rsid w:val="00A449E8"/>
    <w:rsid w:val="00A56A10"/>
    <w:rsid w:val="00A63686"/>
    <w:rsid w:val="00A6614E"/>
    <w:rsid w:val="00A67D4B"/>
    <w:rsid w:val="00A70F2D"/>
    <w:rsid w:val="00A84DA4"/>
    <w:rsid w:val="00A8602C"/>
    <w:rsid w:val="00A86E0D"/>
    <w:rsid w:val="00AA0352"/>
    <w:rsid w:val="00AA34A5"/>
    <w:rsid w:val="00AB249B"/>
    <w:rsid w:val="00AC0AEA"/>
    <w:rsid w:val="00AC0C44"/>
    <w:rsid w:val="00AC1F4E"/>
    <w:rsid w:val="00AC5806"/>
    <w:rsid w:val="00AC6AA6"/>
    <w:rsid w:val="00AC75E8"/>
    <w:rsid w:val="00AD202C"/>
    <w:rsid w:val="00AD5A25"/>
    <w:rsid w:val="00AE4396"/>
    <w:rsid w:val="00AF083C"/>
    <w:rsid w:val="00AF7A26"/>
    <w:rsid w:val="00AF7D33"/>
    <w:rsid w:val="00B07809"/>
    <w:rsid w:val="00B14DDE"/>
    <w:rsid w:val="00B16579"/>
    <w:rsid w:val="00B17EE5"/>
    <w:rsid w:val="00B20DA3"/>
    <w:rsid w:val="00B22606"/>
    <w:rsid w:val="00B366F9"/>
    <w:rsid w:val="00B37874"/>
    <w:rsid w:val="00B37AE4"/>
    <w:rsid w:val="00B65918"/>
    <w:rsid w:val="00B6638C"/>
    <w:rsid w:val="00B77A0E"/>
    <w:rsid w:val="00B9121F"/>
    <w:rsid w:val="00B94107"/>
    <w:rsid w:val="00BA307E"/>
    <w:rsid w:val="00BA48F4"/>
    <w:rsid w:val="00BA7757"/>
    <w:rsid w:val="00BB0C2C"/>
    <w:rsid w:val="00BB7E48"/>
    <w:rsid w:val="00BC7BEF"/>
    <w:rsid w:val="00BC7D89"/>
    <w:rsid w:val="00BD30BE"/>
    <w:rsid w:val="00BD4C58"/>
    <w:rsid w:val="00BD5754"/>
    <w:rsid w:val="00BE27CB"/>
    <w:rsid w:val="00BE450F"/>
    <w:rsid w:val="00BF1AEB"/>
    <w:rsid w:val="00BF34AD"/>
    <w:rsid w:val="00BF5C9D"/>
    <w:rsid w:val="00C03148"/>
    <w:rsid w:val="00C072D3"/>
    <w:rsid w:val="00C10257"/>
    <w:rsid w:val="00C11B98"/>
    <w:rsid w:val="00C15DCF"/>
    <w:rsid w:val="00C31BDB"/>
    <w:rsid w:val="00C32665"/>
    <w:rsid w:val="00C355F2"/>
    <w:rsid w:val="00C4451A"/>
    <w:rsid w:val="00C51A10"/>
    <w:rsid w:val="00C605EF"/>
    <w:rsid w:val="00C61BF6"/>
    <w:rsid w:val="00C652F6"/>
    <w:rsid w:val="00C757B1"/>
    <w:rsid w:val="00C75806"/>
    <w:rsid w:val="00C765D0"/>
    <w:rsid w:val="00C8167B"/>
    <w:rsid w:val="00C8608C"/>
    <w:rsid w:val="00C875C1"/>
    <w:rsid w:val="00C912AA"/>
    <w:rsid w:val="00C952F9"/>
    <w:rsid w:val="00CA186E"/>
    <w:rsid w:val="00CA252A"/>
    <w:rsid w:val="00CA534D"/>
    <w:rsid w:val="00CB11E5"/>
    <w:rsid w:val="00CB28B5"/>
    <w:rsid w:val="00CB30DE"/>
    <w:rsid w:val="00CB388A"/>
    <w:rsid w:val="00CC6F22"/>
    <w:rsid w:val="00CD0F4E"/>
    <w:rsid w:val="00CD3479"/>
    <w:rsid w:val="00CD5BCE"/>
    <w:rsid w:val="00CE409F"/>
    <w:rsid w:val="00CE75B1"/>
    <w:rsid w:val="00CF5EC7"/>
    <w:rsid w:val="00CF73B9"/>
    <w:rsid w:val="00D02F7A"/>
    <w:rsid w:val="00D07CB0"/>
    <w:rsid w:val="00D216BF"/>
    <w:rsid w:val="00D2726E"/>
    <w:rsid w:val="00D3054D"/>
    <w:rsid w:val="00D324EA"/>
    <w:rsid w:val="00D3384B"/>
    <w:rsid w:val="00D43809"/>
    <w:rsid w:val="00D450D0"/>
    <w:rsid w:val="00D46BE5"/>
    <w:rsid w:val="00D47876"/>
    <w:rsid w:val="00D50EC4"/>
    <w:rsid w:val="00D553B4"/>
    <w:rsid w:val="00D5670B"/>
    <w:rsid w:val="00D723BA"/>
    <w:rsid w:val="00D8150D"/>
    <w:rsid w:val="00D91A69"/>
    <w:rsid w:val="00DA3918"/>
    <w:rsid w:val="00DA5670"/>
    <w:rsid w:val="00DB1A0F"/>
    <w:rsid w:val="00DB2C1A"/>
    <w:rsid w:val="00DB3BDB"/>
    <w:rsid w:val="00DB3C9F"/>
    <w:rsid w:val="00DC3CE0"/>
    <w:rsid w:val="00DD1CAB"/>
    <w:rsid w:val="00DD367E"/>
    <w:rsid w:val="00DD766A"/>
    <w:rsid w:val="00DD7F6A"/>
    <w:rsid w:val="00DE04C4"/>
    <w:rsid w:val="00DE4DD3"/>
    <w:rsid w:val="00DE7367"/>
    <w:rsid w:val="00E05867"/>
    <w:rsid w:val="00E113C8"/>
    <w:rsid w:val="00E12EC8"/>
    <w:rsid w:val="00E14510"/>
    <w:rsid w:val="00E16EFC"/>
    <w:rsid w:val="00E31456"/>
    <w:rsid w:val="00E405EB"/>
    <w:rsid w:val="00E45045"/>
    <w:rsid w:val="00E5150E"/>
    <w:rsid w:val="00E6266A"/>
    <w:rsid w:val="00E82CA4"/>
    <w:rsid w:val="00E8674D"/>
    <w:rsid w:val="00E86D09"/>
    <w:rsid w:val="00E933A2"/>
    <w:rsid w:val="00E971C4"/>
    <w:rsid w:val="00EA2409"/>
    <w:rsid w:val="00EA3DA9"/>
    <w:rsid w:val="00EA3E67"/>
    <w:rsid w:val="00EA7361"/>
    <w:rsid w:val="00EB09CE"/>
    <w:rsid w:val="00EB25AE"/>
    <w:rsid w:val="00EB54EC"/>
    <w:rsid w:val="00EC5B4C"/>
    <w:rsid w:val="00ED46B4"/>
    <w:rsid w:val="00EE2796"/>
    <w:rsid w:val="00EE345D"/>
    <w:rsid w:val="00EE3C6D"/>
    <w:rsid w:val="00EF4569"/>
    <w:rsid w:val="00F028AB"/>
    <w:rsid w:val="00F04797"/>
    <w:rsid w:val="00F05A36"/>
    <w:rsid w:val="00F11FA9"/>
    <w:rsid w:val="00F135DB"/>
    <w:rsid w:val="00F16CEA"/>
    <w:rsid w:val="00F32FAA"/>
    <w:rsid w:val="00F32FEC"/>
    <w:rsid w:val="00F3636C"/>
    <w:rsid w:val="00F43BE5"/>
    <w:rsid w:val="00F64296"/>
    <w:rsid w:val="00F707BE"/>
    <w:rsid w:val="00F71B46"/>
    <w:rsid w:val="00F7345C"/>
    <w:rsid w:val="00F7722E"/>
    <w:rsid w:val="00F8022B"/>
    <w:rsid w:val="00F8086F"/>
    <w:rsid w:val="00F80E8B"/>
    <w:rsid w:val="00F840E6"/>
    <w:rsid w:val="00F844BE"/>
    <w:rsid w:val="00F94E2C"/>
    <w:rsid w:val="00F960E8"/>
    <w:rsid w:val="00FA2F16"/>
    <w:rsid w:val="00FA4AA5"/>
    <w:rsid w:val="00FA5D93"/>
    <w:rsid w:val="00FB5FB5"/>
    <w:rsid w:val="00FD13EA"/>
    <w:rsid w:val="00FD2749"/>
    <w:rsid w:val="00FF4EA5"/>
    <w:rsid w:val="00FF62EB"/>
    <w:rsid w:val="00FF73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367C14"/>
    <w:pPr>
      <w:spacing w:before="100" w:beforeAutospacing="1" w:after="119"/>
    </w:pPr>
    <w:rPr>
      <w:lang w:bidi="he-IL"/>
    </w:rPr>
  </w:style>
  <w:style w:type="paragraph" w:customStyle="1" w:styleId="ParagraphStyle">
    <w:name w:val="Paragraph Style"/>
    <w:rsid w:val="00367C14"/>
    <w:pPr>
      <w:autoSpaceDE w:val="0"/>
      <w:autoSpaceDN w:val="0"/>
      <w:adjustRightInd w:val="0"/>
    </w:pPr>
    <w:rPr>
      <w:rFonts w:ascii="Courier New" w:hAnsi="Courier New"/>
      <w:sz w:val="24"/>
      <w:szCs w:val="24"/>
      <w:lang w:val="ru-RU"/>
    </w:rPr>
  </w:style>
  <w:style w:type="character" w:customStyle="1" w:styleId="FontStyle">
    <w:name w:val="Font Style"/>
    <w:rsid w:val="00367C14"/>
    <w:rPr>
      <w:rFonts w:cs="Courier New"/>
      <w:color w:val="000000"/>
      <w:sz w:val="20"/>
      <w:szCs w:val="20"/>
    </w:rPr>
  </w:style>
  <w:style w:type="paragraph" w:styleId="a5">
    <w:name w:val="footer"/>
    <w:basedOn w:val="a"/>
    <w:rsid w:val="008F67E5"/>
    <w:pPr>
      <w:tabs>
        <w:tab w:val="center" w:pos="4677"/>
        <w:tab w:val="right" w:pos="9355"/>
      </w:tabs>
    </w:pPr>
  </w:style>
  <w:style w:type="character" w:styleId="a6">
    <w:name w:val="page number"/>
    <w:basedOn w:val="a0"/>
    <w:rsid w:val="008F67E5"/>
  </w:style>
  <w:style w:type="paragraph" w:customStyle="1" w:styleId="msolistparagraph0">
    <w:name w:val="msolistparagraph"/>
    <w:basedOn w:val="a"/>
    <w:rsid w:val="00B65918"/>
    <w:pPr>
      <w:ind w:left="720"/>
      <w:contextualSpacing/>
    </w:pPr>
    <w:rPr>
      <w:lang w:eastAsia="ru-RU"/>
    </w:rPr>
  </w:style>
  <w:style w:type="paragraph" w:styleId="a7">
    <w:name w:val="Body Text"/>
    <w:basedOn w:val="a"/>
    <w:link w:val="a8"/>
    <w:rsid w:val="00B65918"/>
    <w:pPr>
      <w:jc w:val="both"/>
    </w:pPr>
    <w:rPr>
      <w:rFonts w:eastAsia="Calibri"/>
      <w:sz w:val="28"/>
      <w:lang w:eastAsia="ru-RU"/>
    </w:rPr>
  </w:style>
  <w:style w:type="character" w:customStyle="1" w:styleId="a8">
    <w:name w:val="Основной текст Знак"/>
    <w:basedOn w:val="a0"/>
    <w:link w:val="a7"/>
    <w:rsid w:val="00B65918"/>
    <w:rPr>
      <w:rFonts w:eastAsia="Calibri"/>
      <w:sz w:val="28"/>
      <w:szCs w:val="24"/>
      <w:lang w:eastAsia="ru-RU"/>
    </w:rPr>
  </w:style>
  <w:style w:type="paragraph" w:styleId="a9">
    <w:name w:val="List Paragraph"/>
    <w:basedOn w:val="a"/>
    <w:qFormat/>
    <w:rsid w:val="00517649"/>
    <w:pPr>
      <w:ind w:left="720"/>
      <w:contextualSpacing/>
    </w:pPr>
    <w:rPr>
      <w:lang w:val="ru-RU" w:eastAsia="ru-RU"/>
    </w:rPr>
  </w:style>
  <w:style w:type="character" w:customStyle="1" w:styleId="longtext">
    <w:name w:val="long_text"/>
    <w:basedOn w:val="a0"/>
    <w:rsid w:val="00517649"/>
  </w:style>
  <w:style w:type="paragraph" w:styleId="aa">
    <w:name w:val="Balloon Text"/>
    <w:basedOn w:val="a"/>
    <w:link w:val="ab"/>
    <w:uiPriority w:val="99"/>
    <w:unhideWhenUsed/>
    <w:rsid w:val="009B7B4A"/>
    <w:rPr>
      <w:rFonts w:ascii="Tahoma" w:hAnsi="Tahoma" w:cs="Tahoma"/>
      <w:sz w:val="16"/>
      <w:szCs w:val="16"/>
      <w:lang w:eastAsia="ru-RU"/>
    </w:rPr>
  </w:style>
  <w:style w:type="character" w:customStyle="1" w:styleId="ab">
    <w:name w:val="Текст выноски Знак"/>
    <w:basedOn w:val="a0"/>
    <w:link w:val="aa"/>
    <w:uiPriority w:val="99"/>
    <w:rsid w:val="009B7B4A"/>
    <w:rPr>
      <w:rFonts w:ascii="Tahoma" w:hAnsi="Tahoma" w:cs="Tahoma"/>
      <w:sz w:val="16"/>
      <w:szCs w:val="16"/>
      <w:lang w:eastAsia="ru-RU"/>
    </w:rPr>
  </w:style>
  <w:style w:type="paragraph" w:styleId="ac">
    <w:name w:val="No Spacing"/>
    <w:link w:val="ad"/>
    <w:qFormat/>
    <w:rsid w:val="00A32A8B"/>
    <w:rPr>
      <w:rFonts w:ascii="Calibri" w:eastAsia="Calibri" w:hAnsi="Calibri"/>
      <w:sz w:val="22"/>
      <w:szCs w:val="22"/>
      <w:lang w:val="en-US" w:eastAsia="en-US" w:bidi="en-US"/>
    </w:rPr>
  </w:style>
  <w:style w:type="character" w:customStyle="1" w:styleId="ad">
    <w:name w:val="Без интервала Знак"/>
    <w:basedOn w:val="a0"/>
    <w:link w:val="ac"/>
    <w:rsid w:val="00A32A8B"/>
    <w:rPr>
      <w:rFonts w:ascii="Calibri" w:eastAsia="Calibri" w:hAnsi="Calibri"/>
      <w:sz w:val="22"/>
      <w:szCs w:val="22"/>
      <w:lang w:val="en-US" w:eastAsia="en-US" w:bidi="en-US"/>
    </w:rPr>
  </w:style>
  <w:style w:type="character" w:customStyle="1" w:styleId="a4">
    <w:name w:val="Обычный (веб) Знак"/>
    <w:link w:val="a3"/>
    <w:uiPriority w:val="99"/>
    <w:locked/>
    <w:rsid w:val="00366427"/>
    <w:rPr>
      <w:sz w:val="24"/>
      <w:szCs w:val="24"/>
    </w:rPr>
  </w:style>
  <w:style w:type="table" w:styleId="ae">
    <w:name w:val="Table Grid"/>
    <w:basedOn w:val="a1"/>
    <w:rsid w:val="00CD5B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
    <w:name w:val="Гіперпосилання"/>
    <w:basedOn w:val="a0"/>
    <w:uiPriority w:val="99"/>
    <w:unhideWhenUsed/>
    <w:rsid w:val="00F642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90698">
      <w:bodyDiv w:val="1"/>
      <w:marLeft w:val="0"/>
      <w:marRight w:val="0"/>
      <w:marTop w:val="0"/>
      <w:marBottom w:val="0"/>
      <w:divBdr>
        <w:top w:val="none" w:sz="0" w:space="0" w:color="auto"/>
        <w:left w:val="none" w:sz="0" w:space="0" w:color="auto"/>
        <w:bottom w:val="none" w:sz="0" w:space="0" w:color="auto"/>
        <w:right w:val="none" w:sz="0" w:space="0" w:color="auto"/>
      </w:divBdr>
    </w:div>
    <w:div w:id="397361693">
      <w:bodyDiv w:val="1"/>
      <w:marLeft w:val="0"/>
      <w:marRight w:val="0"/>
      <w:marTop w:val="0"/>
      <w:marBottom w:val="0"/>
      <w:divBdr>
        <w:top w:val="none" w:sz="0" w:space="0" w:color="auto"/>
        <w:left w:val="none" w:sz="0" w:space="0" w:color="auto"/>
        <w:bottom w:val="none" w:sz="0" w:space="0" w:color="auto"/>
        <w:right w:val="none" w:sz="0" w:space="0" w:color="auto"/>
      </w:divBdr>
    </w:div>
    <w:div w:id="537820134">
      <w:bodyDiv w:val="1"/>
      <w:marLeft w:val="0"/>
      <w:marRight w:val="0"/>
      <w:marTop w:val="0"/>
      <w:marBottom w:val="0"/>
      <w:divBdr>
        <w:top w:val="none" w:sz="0" w:space="0" w:color="auto"/>
        <w:left w:val="none" w:sz="0" w:space="0" w:color="auto"/>
        <w:bottom w:val="none" w:sz="0" w:space="0" w:color="auto"/>
        <w:right w:val="none" w:sz="0" w:space="0" w:color="auto"/>
      </w:divBdr>
    </w:div>
    <w:div w:id="1197307017">
      <w:bodyDiv w:val="1"/>
      <w:marLeft w:val="0"/>
      <w:marRight w:val="0"/>
      <w:marTop w:val="0"/>
      <w:marBottom w:val="0"/>
      <w:divBdr>
        <w:top w:val="none" w:sz="0" w:space="0" w:color="auto"/>
        <w:left w:val="none" w:sz="0" w:space="0" w:color="auto"/>
        <w:bottom w:val="none" w:sz="0" w:space="0" w:color="auto"/>
        <w:right w:val="none" w:sz="0" w:space="0" w:color="auto"/>
      </w:divBdr>
    </w:div>
    <w:div w:id="1599799702">
      <w:bodyDiv w:val="1"/>
      <w:marLeft w:val="0"/>
      <w:marRight w:val="0"/>
      <w:marTop w:val="0"/>
      <w:marBottom w:val="0"/>
      <w:divBdr>
        <w:top w:val="none" w:sz="0" w:space="0" w:color="auto"/>
        <w:left w:val="none" w:sz="0" w:space="0" w:color="auto"/>
        <w:bottom w:val="none" w:sz="0" w:space="0" w:color="auto"/>
        <w:right w:val="none" w:sz="0" w:space="0" w:color="auto"/>
      </w:divBdr>
    </w:div>
    <w:div w:id="1816098234">
      <w:bodyDiv w:val="1"/>
      <w:marLeft w:val="0"/>
      <w:marRight w:val="0"/>
      <w:marTop w:val="0"/>
      <w:marBottom w:val="0"/>
      <w:divBdr>
        <w:top w:val="none" w:sz="0" w:space="0" w:color="auto"/>
        <w:left w:val="none" w:sz="0" w:space="0" w:color="auto"/>
        <w:bottom w:val="none" w:sz="0" w:space="0" w:color="auto"/>
        <w:right w:val="none" w:sz="0" w:space="0" w:color="auto"/>
      </w:divBdr>
    </w:div>
    <w:div w:id="1869752036">
      <w:bodyDiv w:val="1"/>
      <w:marLeft w:val="0"/>
      <w:marRight w:val="0"/>
      <w:marTop w:val="0"/>
      <w:marBottom w:val="0"/>
      <w:divBdr>
        <w:top w:val="none" w:sz="0" w:space="0" w:color="auto"/>
        <w:left w:val="none" w:sz="0" w:space="0" w:color="auto"/>
        <w:bottom w:val="none" w:sz="0" w:space="0" w:color="auto"/>
        <w:right w:val="none" w:sz="0" w:space="0" w:color="auto"/>
      </w:divBdr>
    </w:div>
    <w:div w:id="1888181445">
      <w:bodyDiv w:val="1"/>
      <w:marLeft w:val="0"/>
      <w:marRight w:val="0"/>
      <w:marTop w:val="0"/>
      <w:marBottom w:val="0"/>
      <w:divBdr>
        <w:top w:val="none" w:sz="0" w:space="0" w:color="auto"/>
        <w:left w:val="none" w:sz="0" w:space="0" w:color="auto"/>
        <w:bottom w:val="none" w:sz="0" w:space="0" w:color="auto"/>
        <w:right w:val="none" w:sz="0" w:space="0" w:color="auto"/>
      </w:divBdr>
    </w:div>
    <w:div w:id="20580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11700</Words>
  <Characters>6669</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ПРОТОКОЛ №1</vt:lpstr>
    </vt:vector>
  </TitlesOfParts>
  <Company>MoBIL GROUP</Company>
  <LinksUpToDate>false</LinksUpToDate>
  <CharactersWithSpaces>18333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№1</dc:title>
  <dc:creator>Oxana</dc:creator>
  <cp:lastModifiedBy>Ольга</cp:lastModifiedBy>
  <cp:revision>29</cp:revision>
  <cp:lastPrinted>2020-04-24T08:53:00Z</cp:lastPrinted>
  <dcterms:created xsi:type="dcterms:W3CDTF">2020-04-24T05:03:00Z</dcterms:created>
  <dcterms:modified xsi:type="dcterms:W3CDTF">2023-06-13T09:59:00Z</dcterms:modified>
</cp:coreProperties>
</file>